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B461A" w:rsidRPr="00CE4319" w:rsidP="004B461A">
      <w:pPr>
        <w:pStyle w:val="Title"/>
        <w:jc w:val="right"/>
        <w:rPr>
          <w:szCs w:val="28"/>
        </w:rPr>
      </w:pPr>
      <w:r>
        <w:rPr>
          <w:szCs w:val="28"/>
        </w:rPr>
        <w:t>Дело №1-13</w:t>
      </w:r>
      <w:r w:rsidRPr="00CE4319" w:rsidR="00F92796">
        <w:rPr>
          <w:szCs w:val="28"/>
        </w:rPr>
        <w:t>-2402</w:t>
      </w:r>
      <w:r w:rsidR="005854D6">
        <w:rPr>
          <w:szCs w:val="28"/>
        </w:rPr>
        <w:t>/202</w:t>
      </w:r>
      <w:r>
        <w:rPr>
          <w:szCs w:val="28"/>
        </w:rPr>
        <w:t>5</w:t>
      </w:r>
    </w:p>
    <w:p w:rsidR="004B461A" w:rsidRPr="00CE4319" w:rsidP="004B461A">
      <w:pPr>
        <w:pStyle w:val="Title"/>
        <w:rPr>
          <w:szCs w:val="28"/>
        </w:rPr>
      </w:pPr>
      <w:r w:rsidRPr="00CE4319">
        <w:rPr>
          <w:szCs w:val="28"/>
        </w:rPr>
        <w:t>ПОСТАНОВЛЕНИЕ</w:t>
      </w:r>
    </w:p>
    <w:p w:rsidR="00BC7691" w:rsidP="004B461A">
      <w:pPr>
        <w:jc w:val="center"/>
        <w:rPr>
          <w:sz w:val="28"/>
          <w:szCs w:val="28"/>
        </w:rPr>
      </w:pPr>
      <w:r w:rsidRPr="00CE4319">
        <w:rPr>
          <w:sz w:val="28"/>
          <w:szCs w:val="28"/>
        </w:rPr>
        <w:t>о прекращении уголовного дела</w:t>
      </w:r>
    </w:p>
    <w:p w:rsidR="00115118" w:rsidRPr="00CE4319" w:rsidP="004B461A">
      <w:pPr>
        <w:jc w:val="center"/>
        <w:rPr>
          <w:sz w:val="28"/>
          <w:szCs w:val="28"/>
        </w:rPr>
      </w:pPr>
    </w:p>
    <w:p w:rsidR="004B461A" w:rsidRPr="00CE4319" w:rsidP="004B461A">
      <w:pPr>
        <w:jc w:val="both"/>
        <w:rPr>
          <w:sz w:val="28"/>
          <w:szCs w:val="28"/>
        </w:rPr>
      </w:pPr>
      <w:r w:rsidRPr="00CE4319">
        <w:rPr>
          <w:sz w:val="28"/>
          <w:szCs w:val="28"/>
        </w:rPr>
        <w:t>г. Пыть-Ях</w:t>
      </w:r>
      <w:r w:rsidRPr="00CE4319">
        <w:rPr>
          <w:sz w:val="28"/>
          <w:szCs w:val="28"/>
        </w:rPr>
        <w:tab/>
      </w:r>
      <w:r w:rsidRPr="00CE4319">
        <w:rPr>
          <w:sz w:val="28"/>
          <w:szCs w:val="28"/>
        </w:rPr>
        <w:tab/>
      </w:r>
      <w:r w:rsidRPr="00CE4319">
        <w:rPr>
          <w:sz w:val="28"/>
          <w:szCs w:val="28"/>
        </w:rPr>
        <w:tab/>
      </w:r>
      <w:r w:rsidRPr="00CE4319">
        <w:rPr>
          <w:sz w:val="28"/>
          <w:szCs w:val="28"/>
        </w:rPr>
        <w:tab/>
        <w:t xml:space="preserve">                           </w:t>
      </w:r>
      <w:r w:rsidRPr="00CE4319" w:rsidR="00C264C9">
        <w:rPr>
          <w:sz w:val="28"/>
          <w:szCs w:val="28"/>
        </w:rPr>
        <w:t xml:space="preserve">       </w:t>
      </w:r>
      <w:r w:rsidRPr="00CE4319" w:rsidR="005D613B">
        <w:rPr>
          <w:sz w:val="28"/>
          <w:szCs w:val="28"/>
        </w:rPr>
        <w:t xml:space="preserve">     </w:t>
      </w:r>
      <w:r w:rsidRPr="00CE4319" w:rsidR="00E3698F">
        <w:rPr>
          <w:sz w:val="28"/>
          <w:szCs w:val="28"/>
        </w:rPr>
        <w:tab/>
      </w:r>
      <w:r w:rsidRPr="00CE4319" w:rsidR="00766758">
        <w:rPr>
          <w:sz w:val="28"/>
          <w:szCs w:val="28"/>
        </w:rPr>
        <w:t xml:space="preserve"> </w:t>
      </w:r>
      <w:r w:rsidR="00A819BC">
        <w:rPr>
          <w:sz w:val="28"/>
          <w:szCs w:val="28"/>
        </w:rPr>
        <w:t>26</w:t>
      </w:r>
      <w:r w:rsidR="00623431">
        <w:rPr>
          <w:sz w:val="28"/>
          <w:szCs w:val="28"/>
        </w:rPr>
        <w:t xml:space="preserve"> </w:t>
      </w:r>
      <w:r w:rsidR="00AA2107">
        <w:rPr>
          <w:sz w:val="28"/>
          <w:szCs w:val="28"/>
        </w:rPr>
        <w:t>мая</w:t>
      </w:r>
      <w:r w:rsidRPr="00CE4319" w:rsidR="007C7858">
        <w:rPr>
          <w:sz w:val="28"/>
          <w:szCs w:val="28"/>
        </w:rPr>
        <w:t xml:space="preserve"> </w:t>
      </w:r>
      <w:r w:rsidR="00A819BC">
        <w:rPr>
          <w:sz w:val="28"/>
          <w:szCs w:val="28"/>
        </w:rPr>
        <w:t>2025</w:t>
      </w:r>
      <w:r w:rsidRPr="00CE4319">
        <w:rPr>
          <w:sz w:val="28"/>
          <w:szCs w:val="28"/>
        </w:rPr>
        <w:t xml:space="preserve"> года</w:t>
      </w:r>
    </w:p>
    <w:p w:rsidR="004B461A" w:rsidRPr="00047CCB" w:rsidP="004B461A">
      <w:pPr>
        <w:jc w:val="both"/>
        <w:rPr>
          <w:sz w:val="28"/>
          <w:szCs w:val="28"/>
        </w:rPr>
      </w:pPr>
      <w:r w:rsidRPr="00205455">
        <w:rPr>
          <w:sz w:val="16"/>
          <w:szCs w:val="16"/>
        </w:rPr>
        <w:t xml:space="preserve">                                                                                                 </w:t>
      </w:r>
    </w:p>
    <w:p w:rsidR="008F58ED" w:rsidP="009679D5">
      <w:pPr>
        <w:pStyle w:val="PlainText"/>
        <w:ind w:firstLine="708"/>
        <w:jc w:val="both"/>
        <w:rPr>
          <w:rFonts w:ascii="Times New Roman" w:hAnsi="Times New Roman" w:cs="Times New Roman"/>
          <w:sz w:val="28"/>
          <w:szCs w:val="28"/>
        </w:rPr>
      </w:pPr>
      <w:r>
        <w:rPr>
          <w:rFonts w:ascii="Times New Roman" w:eastAsia="MS Mincho" w:hAnsi="Times New Roman" w:cs="Times New Roman"/>
          <w:sz w:val="28"/>
          <w:szCs w:val="28"/>
        </w:rPr>
        <w:t xml:space="preserve">Мировой судья судебного участка № 2 Пыть-Яхского судебного района Ханты-Мансийского автономного округа - Югры Клочков А.А., с участием государственного обвинителя </w:t>
      </w:r>
      <w:r w:rsidR="00A819BC">
        <w:rPr>
          <w:rFonts w:ascii="Times New Roman" w:eastAsia="MS Mincho" w:hAnsi="Times New Roman" w:cs="Times New Roman"/>
          <w:sz w:val="28"/>
          <w:szCs w:val="28"/>
        </w:rPr>
        <w:t xml:space="preserve">старшего </w:t>
      </w:r>
      <w:r>
        <w:rPr>
          <w:rFonts w:ascii="Times New Roman" w:eastAsia="MS Mincho" w:hAnsi="Times New Roman" w:cs="Times New Roman"/>
          <w:sz w:val="28"/>
          <w:szCs w:val="28"/>
        </w:rPr>
        <w:t xml:space="preserve">помощника прокурора г. Пыть-Яха </w:t>
      </w:r>
      <w:r w:rsidR="00A819BC">
        <w:rPr>
          <w:rFonts w:ascii="Times New Roman" w:eastAsia="MS Mincho" w:hAnsi="Times New Roman" w:cs="Times New Roman"/>
          <w:sz w:val="28"/>
          <w:szCs w:val="28"/>
        </w:rPr>
        <w:t>Тюльканова Д.А.</w:t>
      </w:r>
      <w:r w:rsidR="00031B51">
        <w:rPr>
          <w:rFonts w:ascii="Times New Roman" w:eastAsia="MS Mincho" w:hAnsi="Times New Roman" w:cs="Times New Roman"/>
          <w:sz w:val="28"/>
          <w:szCs w:val="28"/>
        </w:rPr>
        <w:t xml:space="preserve">, </w:t>
      </w:r>
      <w:r w:rsidR="00AA2107">
        <w:rPr>
          <w:rFonts w:ascii="Times New Roman" w:hAnsi="Times New Roman" w:cs="Times New Roman"/>
          <w:sz w:val="28"/>
          <w:szCs w:val="28"/>
        </w:rPr>
        <w:t xml:space="preserve">подсудимого </w:t>
      </w:r>
      <w:r w:rsidR="00A819BC">
        <w:rPr>
          <w:rFonts w:ascii="Times New Roman" w:hAnsi="Times New Roman" w:cs="Times New Roman"/>
          <w:sz w:val="28"/>
          <w:szCs w:val="28"/>
        </w:rPr>
        <w:t>Пенягина М.И.</w:t>
      </w:r>
      <w:r w:rsidR="00AA2107">
        <w:rPr>
          <w:rFonts w:ascii="Times New Roman" w:hAnsi="Times New Roman" w:cs="Times New Roman"/>
          <w:sz w:val="28"/>
          <w:szCs w:val="28"/>
        </w:rPr>
        <w:t>, его</w:t>
      </w:r>
      <w:r>
        <w:rPr>
          <w:rFonts w:ascii="Times New Roman" w:hAnsi="Times New Roman" w:cs="Times New Roman"/>
          <w:sz w:val="28"/>
          <w:szCs w:val="28"/>
        </w:rPr>
        <w:t xml:space="preserve"> защитника адвоката </w:t>
      </w:r>
      <w:r w:rsidR="00A819BC">
        <w:rPr>
          <w:rFonts w:ascii="Times New Roman" w:hAnsi="Times New Roman" w:cs="Times New Roman"/>
          <w:sz w:val="28"/>
          <w:szCs w:val="28"/>
        </w:rPr>
        <w:t>Винтера Е.В.</w:t>
      </w:r>
      <w:r>
        <w:rPr>
          <w:rFonts w:ascii="Times New Roman" w:hAnsi="Times New Roman" w:cs="Times New Roman"/>
          <w:sz w:val="28"/>
          <w:szCs w:val="28"/>
        </w:rPr>
        <w:t>, пре</w:t>
      </w:r>
      <w:r w:rsidR="00C6466E">
        <w:rPr>
          <w:rFonts w:ascii="Times New Roman" w:hAnsi="Times New Roman" w:cs="Times New Roman"/>
          <w:sz w:val="28"/>
          <w:szCs w:val="28"/>
        </w:rPr>
        <w:t xml:space="preserve">дставившего </w:t>
      </w:r>
      <w:r w:rsidR="00031B51">
        <w:rPr>
          <w:rFonts w:ascii="Times New Roman" w:hAnsi="Times New Roman" w:cs="Times New Roman"/>
          <w:sz w:val="28"/>
          <w:szCs w:val="28"/>
        </w:rPr>
        <w:t xml:space="preserve">удостоверение № </w:t>
      </w:r>
      <w:r w:rsidR="00A819BC">
        <w:rPr>
          <w:rFonts w:ascii="Times New Roman" w:hAnsi="Times New Roman" w:cs="Times New Roman"/>
          <w:sz w:val="28"/>
          <w:szCs w:val="28"/>
        </w:rPr>
        <w:t>1553, ордер № 83</w:t>
      </w:r>
      <w:r>
        <w:rPr>
          <w:rFonts w:ascii="Times New Roman" w:hAnsi="Times New Roman" w:cs="Times New Roman"/>
          <w:sz w:val="28"/>
          <w:szCs w:val="28"/>
        </w:rPr>
        <w:t xml:space="preserve"> от </w:t>
      </w:r>
      <w:r w:rsidR="00A819BC">
        <w:rPr>
          <w:rFonts w:ascii="Times New Roman" w:hAnsi="Times New Roman" w:cs="Times New Roman"/>
          <w:sz w:val="28"/>
          <w:szCs w:val="28"/>
        </w:rPr>
        <w:t>26.05.2025</w:t>
      </w:r>
      <w:r w:rsidR="00F1326C">
        <w:rPr>
          <w:rFonts w:ascii="Times New Roman" w:hAnsi="Times New Roman" w:cs="Times New Roman"/>
          <w:sz w:val="28"/>
          <w:szCs w:val="28"/>
        </w:rPr>
        <w:t xml:space="preserve">, при секретаре </w:t>
      </w:r>
      <w:r w:rsidR="00C6466E">
        <w:rPr>
          <w:rFonts w:ascii="Times New Roman" w:hAnsi="Times New Roman" w:cs="Times New Roman"/>
          <w:sz w:val="28"/>
          <w:szCs w:val="28"/>
        </w:rPr>
        <w:t>Кулаковой Е.А.</w:t>
      </w:r>
      <w:r w:rsidR="00F1326C">
        <w:rPr>
          <w:rFonts w:ascii="Times New Roman" w:hAnsi="Times New Roman" w:cs="Times New Roman"/>
          <w:sz w:val="28"/>
          <w:szCs w:val="28"/>
        </w:rPr>
        <w:t xml:space="preserve">, в ходе </w:t>
      </w:r>
      <w:r w:rsidR="00031B51">
        <w:rPr>
          <w:rFonts w:ascii="Times New Roman" w:hAnsi="Times New Roman" w:cs="Times New Roman"/>
          <w:sz w:val="28"/>
          <w:szCs w:val="28"/>
        </w:rPr>
        <w:t xml:space="preserve">рассмотрения уголовного дела </w:t>
      </w:r>
      <w:r w:rsidRPr="004940F9" w:rsidR="009679D5">
        <w:rPr>
          <w:rFonts w:ascii="Times New Roman" w:hAnsi="Times New Roman" w:cs="Times New Roman"/>
          <w:sz w:val="28"/>
          <w:szCs w:val="28"/>
        </w:rPr>
        <w:t xml:space="preserve">по обвинению </w:t>
      </w:r>
    </w:p>
    <w:p w:rsidR="008F58ED" w:rsidRPr="00C6466E" w:rsidP="008F58ED">
      <w:pPr>
        <w:pStyle w:val="PlainTex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Пенягина</w:t>
      </w:r>
      <w:r>
        <w:rPr>
          <w:rFonts w:ascii="Times New Roman" w:eastAsia="MS Mincho" w:hAnsi="Times New Roman" w:cs="Times New Roman"/>
          <w:sz w:val="28"/>
          <w:szCs w:val="28"/>
        </w:rPr>
        <w:t xml:space="preserve"> Максима </w:t>
      </w:r>
      <w:r w:rsidR="0044118E">
        <w:rPr>
          <w:rFonts w:ascii="Times New Roman" w:eastAsia="MS Mincho" w:hAnsi="Times New Roman" w:cs="Times New Roman"/>
          <w:sz w:val="28"/>
          <w:szCs w:val="28"/>
        </w:rPr>
        <w:t>Игоревича</w:t>
      </w:r>
      <w:r>
        <w:rPr>
          <w:rFonts w:ascii="Times New Roman" w:eastAsia="MS Mincho" w:hAnsi="Times New Roman" w:cs="Times New Roman"/>
          <w:sz w:val="28"/>
          <w:szCs w:val="28"/>
        </w:rPr>
        <w:t>, ---</w:t>
      </w:r>
      <w:r>
        <w:rPr>
          <w:rFonts w:ascii="Times New Roman" w:eastAsia="MS Mincho" w:hAnsi="Times New Roman" w:cs="Times New Roman"/>
          <w:sz w:val="28"/>
          <w:szCs w:val="28"/>
        </w:rPr>
        <w:t xml:space="preserve"> </w:t>
      </w:r>
      <w:r w:rsidRPr="00C6466E" w:rsidR="00C6466E">
        <w:rPr>
          <w:rFonts w:ascii="Times New Roman" w:eastAsia="MS Mincho" w:hAnsi="Times New Roman" w:cs="Times New Roman"/>
          <w:sz w:val="28"/>
          <w:szCs w:val="28"/>
        </w:rPr>
        <w:t xml:space="preserve"> </w:t>
      </w:r>
    </w:p>
    <w:p w:rsidR="00BC7691" w:rsidP="008F58ED">
      <w:pPr>
        <w:pStyle w:val="PlainText"/>
        <w:ind w:firstLine="708"/>
        <w:jc w:val="both"/>
        <w:rPr>
          <w:rFonts w:ascii="Times New Roman" w:eastAsia="MS Mincho" w:hAnsi="Times New Roman" w:cs="Times New Roman"/>
          <w:sz w:val="28"/>
          <w:szCs w:val="28"/>
        </w:rPr>
      </w:pPr>
      <w:r>
        <w:rPr>
          <w:rFonts w:ascii="Times New Roman" w:hAnsi="Times New Roman" w:cs="Times New Roman"/>
          <w:sz w:val="28"/>
          <w:szCs w:val="28"/>
        </w:rPr>
        <w:t>в совершении</w:t>
      </w:r>
      <w:r>
        <w:rPr>
          <w:rFonts w:ascii="Times New Roman" w:eastAsia="MS Mincho" w:hAnsi="Times New Roman" w:cs="Times New Roman"/>
          <w:sz w:val="28"/>
          <w:szCs w:val="28"/>
        </w:rPr>
        <w:t xml:space="preserve"> преступления, предусмотренного </w:t>
      </w:r>
      <w:r w:rsidR="00AA2107">
        <w:rPr>
          <w:rFonts w:ascii="Times New Roman" w:eastAsia="MS Mincho" w:hAnsi="Times New Roman" w:cs="Times New Roman"/>
          <w:sz w:val="28"/>
          <w:szCs w:val="28"/>
        </w:rPr>
        <w:t>ч. 1</w:t>
      </w:r>
      <w:r w:rsidR="00031B51">
        <w:rPr>
          <w:rFonts w:ascii="Times New Roman" w:eastAsia="MS Mincho" w:hAnsi="Times New Roman" w:cs="Times New Roman"/>
          <w:sz w:val="28"/>
          <w:szCs w:val="28"/>
        </w:rPr>
        <w:t xml:space="preserve"> ст. </w:t>
      </w:r>
      <w:r w:rsidR="0044118E">
        <w:rPr>
          <w:rFonts w:ascii="Times New Roman" w:eastAsia="MS Mincho" w:hAnsi="Times New Roman" w:cs="Times New Roman"/>
          <w:sz w:val="28"/>
          <w:szCs w:val="28"/>
        </w:rPr>
        <w:t>159</w:t>
      </w:r>
      <w:r w:rsidR="00031B51">
        <w:rPr>
          <w:rFonts w:ascii="Times New Roman" w:eastAsia="MS Mincho" w:hAnsi="Times New Roman" w:cs="Times New Roman"/>
          <w:sz w:val="28"/>
          <w:szCs w:val="28"/>
        </w:rPr>
        <w:t xml:space="preserve"> УК РФ</w:t>
      </w:r>
      <w:r>
        <w:rPr>
          <w:rFonts w:ascii="Times New Roman" w:eastAsia="MS Mincho" w:hAnsi="Times New Roman" w:cs="Times New Roman"/>
          <w:sz w:val="28"/>
          <w:szCs w:val="28"/>
        </w:rPr>
        <w:t>,</w:t>
      </w:r>
    </w:p>
    <w:p w:rsidR="00115118" w:rsidP="008F58ED">
      <w:pPr>
        <w:pStyle w:val="PlainText"/>
        <w:ind w:firstLine="708"/>
        <w:jc w:val="both"/>
        <w:rPr>
          <w:sz w:val="28"/>
          <w:szCs w:val="28"/>
        </w:rPr>
      </w:pPr>
    </w:p>
    <w:p w:rsidR="008F58ED" w:rsidRPr="008E2AF3" w:rsidP="008F58ED">
      <w:pPr>
        <w:pStyle w:val="PlainText"/>
        <w:ind w:left="2880" w:firstLine="720"/>
        <w:jc w:val="both"/>
        <w:rPr>
          <w:rFonts w:ascii="Times New Roman" w:eastAsia="MS Mincho" w:hAnsi="Times New Roman" w:cs="Times New Roman"/>
          <w:sz w:val="28"/>
          <w:szCs w:val="28"/>
        </w:rPr>
      </w:pPr>
      <w:r w:rsidRPr="008E2AF3">
        <w:rPr>
          <w:rFonts w:ascii="Times New Roman" w:eastAsia="MS Mincho" w:hAnsi="Times New Roman" w:cs="Times New Roman"/>
          <w:sz w:val="28"/>
          <w:szCs w:val="28"/>
        </w:rPr>
        <w:t xml:space="preserve">      УСТАНОВИЛ:</w:t>
      </w:r>
    </w:p>
    <w:p w:rsidR="008F58ED" w:rsidRPr="008216E5" w:rsidP="00B42C9B">
      <w:pPr>
        <w:jc w:val="both"/>
        <w:rPr>
          <w:rFonts w:eastAsia="MS Mincho"/>
          <w:sz w:val="16"/>
          <w:szCs w:val="16"/>
        </w:rPr>
      </w:pPr>
    </w:p>
    <w:p w:rsidR="0044118E" w:rsidRPr="0044118E" w:rsidP="0044118E">
      <w:pPr>
        <w:ind w:right="423" w:firstLine="851"/>
        <w:jc w:val="both"/>
        <w:rPr>
          <w:sz w:val="28"/>
          <w:szCs w:val="28"/>
        </w:rPr>
      </w:pPr>
      <w:r w:rsidRPr="0044118E">
        <w:rPr>
          <w:sz w:val="28"/>
          <w:szCs w:val="28"/>
        </w:rPr>
        <w:t xml:space="preserve">Пенягин Максим </w:t>
      </w:r>
      <w:r>
        <w:rPr>
          <w:sz w:val="28"/>
          <w:szCs w:val="28"/>
        </w:rPr>
        <w:t>Игоревич</w:t>
      </w:r>
      <w:r w:rsidRPr="0044118E" w:rsidR="00B42C9B">
        <w:rPr>
          <w:sz w:val="28"/>
          <w:szCs w:val="28"/>
        </w:rPr>
        <w:t xml:space="preserve">, обвиняется в </w:t>
      </w:r>
      <w:r w:rsidRPr="0044118E">
        <w:rPr>
          <w:sz w:val="28"/>
          <w:szCs w:val="28"/>
        </w:rPr>
        <w:t>том, что он совершил мошенничество, то есть хищение чужого имущества путем обмана на территории</w:t>
      </w:r>
      <w:r w:rsidR="00ED5DF9">
        <w:rPr>
          <w:sz w:val="28"/>
          <w:szCs w:val="28"/>
        </w:rPr>
        <w:t xml:space="preserve"> </w:t>
      </w:r>
      <w:r w:rsidRPr="0044118E">
        <w:rPr>
          <w:sz w:val="28"/>
          <w:szCs w:val="28"/>
        </w:rPr>
        <w:t>г. Пыть-Яха при следующих обстоятельствах:</w:t>
      </w:r>
    </w:p>
    <w:p w:rsidR="0044118E" w:rsidRPr="0044118E" w:rsidP="0044118E">
      <w:pPr>
        <w:ind w:right="423" w:firstLine="851"/>
        <w:jc w:val="both"/>
        <w:rPr>
          <w:sz w:val="28"/>
          <w:szCs w:val="28"/>
        </w:rPr>
      </w:pPr>
      <w:r w:rsidRPr="0044118E">
        <w:rPr>
          <w:sz w:val="28"/>
          <w:szCs w:val="28"/>
        </w:rPr>
        <w:t>Так, в период времени с 05.08.2023 по 13.08.2023 точное время</w:t>
      </w:r>
      <w:r w:rsidRPr="0044118E">
        <w:rPr>
          <w:sz w:val="28"/>
          <w:szCs w:val="28"/>
        </w:rPr>
        <w:t xml:space="preserve"> в ходе дознания не установлено, у Пенягина Максима Игоревича, 09.12.1994 года рождения, </w:t>
      </w:r>
      <w:r>
        <w:rPr>
          <w:sz w:val="28"/>
          <w:szCs w:val="28"/>
        </w:rPr>
        <w:t>---</w:t>
      </w:r>
      <w:r w:rsidRPr="0044118E">
        <w:rPr>
          <w:sz w:val="28"/>
          <w:szCs w:val="28"/>
        </w:rPr>
        <w:t xml:space="preserve"> (далее ХМАО-Югра), внезапно возник преступный умы</w:t>
      </w:r>
      <w:r w:rsidRPr="0044118E">
        <w:rPr>
          <w:sz w:val="28"/>
          <w:szCs w:val="28"/>
        </w:rPr>
        <w:t>сел, направленный на хищение чужого имущества путем обмана. Реализуя возникший умысел, направленный на мошеннические действия, а именно хищения чужого имущества путем обмана, во исполнение которого, Пенягин М.И. будучи зарегистрированным в качестве клиента</w:t>
      </w:r>
      <w:r w:rsidRPr="0044118E">
        <w:rPr>
          <w:sz w:val="28"/>
          <w:szCs w:val="28"/>
        </w:rPr>
        <w:t xml:space="preserve"> ООО «Вайлдберриз» посредством информационно-коммуникационной сети Интернет, используя свой мобильный телефон «</w:t>
      </w:r>
      <w:r w:rsidRPr="0044118E">
        <w:rPr>
          <w:sz w:val="28"/>
          <w:szCs w:val="28"/>
        </w:rPr>
        <w:t>Айфон</w:t>
      </w:r>
      <w:r w:rsidRPr="0044118E">
        <w:rPr>
          <w:sz w:val="28"/>
          <w:szCs w:val="28"/>
        </w:rPr>
        <w:t xml:space="preserve"> 12» IMEI: </w:t>
      </w:r>
      <w:r>
        <w:rPr>
          <w:sz w:val="28"/>
          <w:szCs w:val="28"/>
        </w:rPr>
        <w:t>---</w:t>
      </w:r>
      <w:r w:rsidRPr="0044118E">
        <w:rPr>
          <w:sz w:val="28"/>
          <w:szCs w:val="28"/>
        </w:rPr>
        <w:t xml:space="preserve"> заказал товары с доставкой в пункт выдачи заказов, расположенный по адресу: ХМАО-Югра, 3 микрора</w:t>
      </w:r>
      <w:r w:rsidRPr="0044118E">
        <w:rPr>
          <w:sz w:val="28"/>
          <w:szCs w:val="28"/>
        </w:rPr>
        <w:t>йон «Кедровый», д. 39: Бейсболку человек паук кепка детская GONNA арт.Goncapblack р.52-54 код 159511791, шк 10415150529 в количестве 1 штуки, стоимостью 392 рубля 00 копеек за одну единицу товара, с учетом НДС, Бейсболку с вышивкой ZhaMur арт.кепка nike пе</w:t>
      </w:r>
      <w:r w:rsidRPr="0044118E">
        <w:rPr>
          <w:sz w:val="28"/>
          <w:szCs w:val="28"/>
        </w:rPr>
        <w:t xml:space="preserve">сочный р.ONESIZE код 167522495, шк 13324821934 в количестве 1 штуки, стоимостью 433 рубля 00 копеек за одну единицу товара, с учетом НДС, Бейсболку человек паук кепка детская GONNA арт.Goncapblue р.52-54 код 159511792, шк 10415150607 в количестве 1 штуки, </w:t>
      </w:r>
      <w:r w:rsidRPr="0044118E">
        <w:rPr>
          <w:sz w:val="28"/>
          <w:szCs w:val="28"/>
        </w:rPr>
        <w:t>стоимостью 392 рубля 00 копеек за одну единицу товара, с учетом НДС, Бейсболку женская мужская кепка с козырьком модная сетчатая Bronks арт.COMIC10ROAD р.ONESIZE код 31667351, шк 10284991330 в количестве 1 штуки, стоимостью 619 рублей 00 копеек за одну еди</w:t>
      </w:r>
      <w:r w:rsidRPr="0044118E">
        <w:rPr>
          <w:sz w:val="28"/>
          <w:szCs w:val="28"/>
        </w:rPr>
        <w:t>ницу товара, с учетом НДС, Брюки мужские спортивные Kappa KAPPA арт.119918KAP-Z4 р.54 код 137726413, шк 9589669671 в количестве 1 штуки, стоимостью 1 995 рублей 00 копеек за одну единицу товара, с учетом НДС, Бейсболку женская мужская кепка с козырьком мод</w:t>
      </w:r>
      <w:r w:rsidRPr="0044118E">
        <w:rPr>
          <w:sz w:val="28"/>
          <w:szCs w:val="28"/>
        </w:rPr>
        <w:t xml:space="preserve">ная сетчатая Bronks арт.COMIC10ROAD р.ONESIZE код 31667351, </w:t>
      </w:r>
      <w:r w:rsidRPr="0044118E">
        <w:rPr>
          <w:sz w:val="28"/>
          <w:szCs w:val="28"/>
        </w:rPr>
        <w:t>шк 10284991334 в количестве 1 штуки, стоимостью 619 рублей 00 копеек за одну единицу товара, с учетом НДС, Кроссовки дышащие для бега Puma cell trinomic RX PUMA арт.KP002 р.44 код 156020054, шк 11</w:t>
      </w:r>
      <w:r w:rsidRPr="0044118E">
        <w:rPr>
          <w:sz w:val="28"/>
          <w:szCs w:val="28"/>
        </w:rPr>
        <w:t>309106235 в количестве 1 штуки, стоимостью 3 314 рублей 00 копеек за одну единицу товара, с учетом НДС, Бейсболку 13 спортивная Athletic pro. арт.05227 р.53-60 код 126005553, шк 12090414417 в количестве 1 штуки, стоимостью 634 рубля 00 копеек за одну едини</w:t>
      </w:r>
      <w:r w:rsidRPr="0044118E">
        <w:rPr>
          <w:sz w:val="28"/>
          <w:szCs w:val="28"/>
        </w:rPr>
        <w:t>цу товара, с учетом НДС, Толстовку Team Park 20 Fleece Nike арт.CW6887-071 р.XL код 157432256, шк 10713430680 в количестве 1 штуки, стоимостью 3 556 рублей 00 копеек за одну единицу товара, с учетом НДС, Джинсы бананы  Shape of you арт.Jeans/голубой р.32 к</w:t>
      </w:r>
      <w:r w:rsidRPr="0044118E">
        <w:rPr>
          <w:sz w:val="28"/>
          <w:szCs w:val="28"/>
        </w:rPr>
        <w:t>од 140750360, шк 10818920485 в количестве 1 штуки, стоимостью 1 912 рублей 00 копеек за одну единицу товара, с учетом НДС, Штаны спортивные летние L.I.S арт.6883168962 р.XL код 167206702, шк 11926315970 в количестве 1 штуки, стоимостью 2 436 рублей 00 копе</w:t>
      </w:r>
      <w:r w:rsidRPr="0044118E">
        <w:rPr>
          <w:sz w:val="28"/>
          <w:szCs w:val="28"/>
        </w:rPr>
        <w:t xml:space="preserve">ек за одну единицу товара, с учетом НДС, Походный душ GOODS FOR YOU арт.dush_pohodniy_wb р.0 код 164112501, шк 10956891187 в количестве 1 штуки, стоимостью 2 680 рублей 00 копеек за одну единицу товара, с учетом НДС, Чехол на iPhone 12 и 12 Pro прозрачный </w:t>
      </w:r>
      <w:r w:rsidRPr="0044118E">
        <w:rPr>
          <w:sz w:val="28"/>
          <w:szCs w:val="28"/>
        </w:rPr>
        <w:t>ONZO арт.MB040951 р.0 код 18595554, шк 11330262023 в количестве 1 штуки, стоимостью 100 рублей 00 копеек за одну единицу товара, с учетом НДС, Брюки спортивные Nike Jordan AbCross арт.1409-10,фис р.3XL код 156052292, шк 10685806180 в количестве 1 штуки, ст</w:t>
      </w:r>
      <w:r w:rsidRPr="0044118E">
        <w:rPr>
          <w:sz w:val="28"/>
          <w:szCs w:val="28"/>
        </w:rPr>
        <w:t>оимостью 3 706 рублей 00 копеек за одну единицу товара, с учетом НДС, Кеды Adidas samba Samba арт.Samba black р.44 код 158030928, шк 13598845346 в количестве 1 штуки, стоимостью 3 110 рублей 00 копеек за одну единицу товара, с учетом НДС, Ноутбук Acer Nitr</w:t>
      </w:r>
      <w:r w:rsidRPr="0044118E">
        <w:rPr>
          <w:sz w:val="28"/>
          <w:szCs w:val="28"/>
        </w:rPr>
        <w:t xml:space="preserve">o 5 AN515-45 R585SGN Acer арт.NH.QB9ER.004 р.0 код 134165151, шк 8507678458 в количестве 1 штуки, стоимостью 49 851 рубля 00 копеек за одну единицу товара, с учетом НДС, Брюки мужские классические зауженные к низу AsparNizzaroParadox арт.БРТЕМСЕР р.36-XLL </w:t>
      </w:r>
      <w:r w:rsidRPr="0044118E">
        <w:rPr>
          <w:sz w:val="28"/>
          <w:szCs w:val="28"/>
        </w:rPr>
        <w:t>код 97107558, шк 12150394620 в количестве 1 штуки, стоимостью 2 404 рубля 00 копеек за одну единицу товара, с учетом НДС, Трусы боксеры набор VERTEX арт.ТРУСЫ ТОМI р.3XL код 147059051, шк 11664713213 в количестве 1 штуки, стоимостью 898 рублей 00 копеек за</w:t>
      </w:r>
      <w:r w:rsidRPr="0044118E">
        <w:rPr>
          <w:sz w:val="28"/>
          <w:szCs w:val="28"/>
        </w:rPr>
        <w:t xml:space="preserve"> одну единицу товара, с учетом НДС, Костюм спортивный оверсайз с капюшоном  ЗОЛУШКА37 арт.Атлетика/черный р.46 код 108662621, шк 12745149580 в количестве 1 штуки, стоимостью 1 744 рублей 00 копеек за одну единицу товара, с учетом НДС, Рубашку мужскую с дли</w:t>
      </w:r>
      <w:r w:rsidRPr="0044118E">
        <w:rPr>
          <w:sz w:val="28"/>
          <w:szCs w:val="28"/>
        </w:rPr>
        <w:t>нным рукавом повседневная в офис  AVZ Fashion арт.rubashka1begeviy1 р.XXL код 34444293, шк 12568443709 в количестве 1 штуки, стоимостью 2 350 рублей 00 копеек за одну единицу товара, с учетом НДС, Мужские Женские носки 5 пар Nike арт.437548756 р.41-47(5 па</w:t>
      </w:r>
      <w:r w:rsidRPr="0044118E">
        <w:rPr>
          <w:sz w:val="28"/>
          <w:szCs w:val="28"/>
        </w:rPr>
        <w:t xml:space="preserve">р) код 147028901, шк 11617949136 в количестве 1 штуки, стоимостью 564 рубля 00 копеек за одну единицу товара, с учетом НДС, Кроссовки Sb danke low TOYOTA AE-86  Nike арт.Данки фиолетовые  р.44 код 160228771, шк 13598453406 в количестве 1 штуки, стоимостью </w:t>
      </w:r>
      <w:r w:rsidRPr="0044118E">
        <w:rPr>
          <w:sz w:val="28"/>
          <w:szCs w:val="28"/>
        </w:rPr>
        <w:t xml:space="preserve">3 588 рублей 00 копеек за одну единицу товара, с учетом НДС, Футболку мужскую спортивную с принтом vsemq </w:t>
      </w:r>
      <w:r w:rsidRPr="0044118E">
        <w:rPr>
          <w:sz w:val="28"/>
          <w:szCs w:val="28"/>
        </w:rPr>
        <w:t>арт.Fut_NikeTextGold_1 р.M код 162892856, шк 13598845345 в количестве 1 штуки, стоимостью 570 рублей 00 копеек за одну единицу товара, с учетом НДС, Иг</w:t>
      </w:r>
      <w:r w:rsidRPr="0044118E">
        <w:rPr>
          <w:sz w:val="28"/>
          <w:szCs w:val="28"/>
        </w:rPr>
        <w:t>ровые наушники проводные с микрофоном Hylas Redragon арт.70840 р.0 код 116580401, шк 11510254441 в количестве 1 штуки, стоимостью 1 383 рубля 00 копеек за одну единицу товара, с учетом НДС, Футболку мужскую спортивную с принтом vsemq арт.Fut_NikeTextGold_1</w:t>
      </w:r>
      <w:r w:rsidRPr="0044118E">
        <w:rPr>
          <w:sz w:val="28"/>
          <w:szCs w:val="28"/>
        </w:rPr>
        <w:t xml:space="preserve"> р.2XL код 162892856, шк 13599167334 в количестве 1 штуки, стоимостью 570 рублей 00 копеек за одну единицу товара, с учетом НДС, на общую сумму 89 820 рублей 00 копеек. </w:t>
      </w:r>
    </w:p>
    <w:p w:rsidR="0044118E" w:rsidRPr="0044118E" w:rsidP="0044118E">
      <w:pPr>
        <w:ind w:right="423" w:firstLine="851"/>
        <w:jc w:val="both"/>
        <w:rPr>
          <w:sz w:val="28"/>
          <w:szCs w:val="28"/>
        </w:rPr>
      </w:pPr>
      <w:r w:rsidRPr="0044118E">
        <w:rPr>
          <w:sz w:val="28"/>
          <w:szCs w:val="28"/>
        </w:rPr>
        <w:t>Затем, продолжая свои преступные действия направленные на хищение чужого имущества пут</w:t>
      </w:r>
      <w:r w:rsidRPr="0044118E">
        <w:rPr>
          <w:sz w:val="28"/>
          <w:szCs w:val="28"/>
        </w:rPr>
        <w:t>ем обмана ООО «Вайлдберриз», без фактической оплаты, используя в качестве средства оплаты банковскую карту, на которой денежные средства отсутствовали, после чего, Пенягин М.И. получал данные товары в пункте выдачи товаров: 05.08.2023: бейсболку человек па</w:t>
      </w:r>
      <w:r w:rsidRPr="0044118E">
        <w:rPr>
          <w:sz w:val="28"/>
          <w:szCs w:val="28"/>
        </w:rPr>
        <w:t>ук кепка детская GONNA арт.Goncapblack р.52-54 код 159511791, шк 10415150529, бейсболку с вышивкой ZhaMur арт.кепка nike песочный р.ONESIZE код 167522495, шк 13324821934, бейсболку человек паук кепка детская GONNA арт.Goncapblue р.52-54 код 159511792, шк 1</w:t>
      </w:r>
      <w:r w:rsidRPr="0044118E">
        <w:rPr>
          <w:sz w:val="28"/>
          <w:szCs w:val="28"/>
        </w:rPr>
        <w:t>0415150607, 09.08.2023: бейсболку женская мужская кепка с козырьком модная сетчатая Bronks арт.COMIC10ROAD р.ONESIZE код 31667351, шк 10284991330, брюки мужские спортивные Kappa KAPPA арт.119918KAP-Z4 р.54 код 137726413, шк 9589669671, бейсболку женская му</w:t>
      </w:r>
      <w:r w:rsidRPr="0044118E">
        <w:rPr>
          <w:sz w:val="28"/>
          <w:szCs w:val="28"/>
        </w:rPr>
        <w:t>жская кепка с козырьком модная сетчатая Bronks арт.COMIC10ROAD р.ONESIZE код 31667351, шк 10284991334, кроссовки дышащие для бега Puma cell trinomic RX PUMA арт.KP002 р.44 код 156020054, шк 11309106235, бейсболку 13 спортивная Athletic pro. арт.05227 р.53-</w:t>
      </w:r>
      <w:r w:rsidRPr="0044118E">
        <w:rPr>
          <w:sz w:val="28"/>
          <w:szCs w:val="28"/>
        </w:rPr>
        <w:t>60 код 126005553, шк 12090414417, 10.08.2023: толстовку Team Park 20 Fleece Nike арт.CW6887-071 р.XL код 157432256, шк 10713430680, джинсы бананы  Shape of you арт.Jeans/голубой р.32 код 140750360, шк 10818920485, штаны спортивные летние L.I.S арт.68831689</w:t>
      </w:r>
      <w:r w:rsidRPr="0044118E">
        <w:rPr>
          <w:sz w:val="28"/>
          <w:szCs w:val="28"/>
        </w:rPr>
        <w:t>62 р.XL код 167206702, шк 11926315970, походный душ GOODS FOR YOU арт.dush_pohodniy_wb р.0 код 164112501, шк 10956891187, чехол на iPhone 12 и 12 Pro прозрачный ONZO арт.MB040951 р.0 код 18595554, шк 11330262023, брюки спортивные Nike Jordan AbCross арт.14</w:t>
      </w:r>
      <w:r w:rsidRPr="0044118E">
        <w:rPr>
          <w:sz w:val="28"/>
          <w:szCs w:val="28"/>
        </w:rPr>
        <w:t xml:space="preserve">09-10,фис р.3XL код 156052292, шк 10685806180, 11.08.2023: кеды Adidas samba Samba арт.Samba black р.44 код 158030928, шк 13598845346, ноутбук Acer Nitro 5 AN515-45 R585SGN Acer арт.NH.QB9ER.004 р.0 код 134165151, шк 8507678458, брюки мужские классические </w:t>
      </w:r>
      <w:r w:rsidRPr="0044118E">
        <w:rPr>
          <w:sz w:val="28"/>
          <w:szCs w:val="28"/>
        </w:rPr>
        <w:t>зауженные к низу AsparNizzaroParadox арт.БРТЕМСЕР р.36-XLL код 97107558, шк 12150394620, трусы боксеры набор VERTEX арт.ТРУСЫ ТОМI р.3XL код 147059051, шк 11664713213, 12.08.2023: костюм спортивный оверсайз с капюшоном  ЗОЛУШКА37 арт.Атлетика/черный р.46 к</w:t>
      </w:r>
      <w:r w:rsidRPr="0044118E">
        <w:rPr>
          <w:sz w:val="28"/>
          <w:szCs w:val="28"/>
        </w:rPr>
        <w:t>од 108662621, шк 12745149580, рубашку мужскую с длинным рукавом повседневная в офис  AVZ Fashion арт.rubashka1begeviy1 р.XXL код 34444293, шк 12568443709, мужские женские носки 5 пар Nike арт.437548756 р.41-47(5 пар) код 147028901, шк 11617949136, кроссовк</w:t>
      </w:r>
      <w:r w:rsidRPr="0044118E">
        <w:rPr>
          <w:sz w:val="28"/>
          <w:szCs w:val="28"/>
        </w:rPr>
        <w:t xml:space="preserve">и Sb danke low TOYOTA AE-86  Nike арт.Данки </w:t>
      </w:r>
      <w:r w:rsidRPr="0044118E">
        <w:rPr>
          <w:sz w:val="28"/>
          <w:szCs w:val="28"/>
        </w:rPr>
        <w:t>фиолетовые  р.44 код 160228771, шк 13598453406, 13.08.2023: футболку мужскую спортивную с принтом vsemq арт.Fut_NikeTextGold_1 р.M код 162892856, шк 13598845345, игровые наушники проводные с микрофоном Hylas Redr</w:t>
      </w:r>
      <w:r w:rsidRPr="0044118E">
        <w:rPr>
          <w:sz w:val="28"/>
          <w:szCs w:val="28"/>
        </w:rPr>
        <w:t>agon арт.70840 р.0 код 116580401, шк 11510254441, футболку мужскую спортивную с принтом vsemq арт.Fut_NikeTextGold_1 р.2XL код 162892856, шк 13599167334, и распорядился ими по своему усмотрению, причинив своими умышленными действиями ООО «Вайлдберриз» мате</w:t>
      </w:r>
      <w:r w:rsidRPr="0044118E">
        <w:rPr>
          <w:sz w:val="28"/>
          <w:szCs w:val="28"/>
        </w:rPr>
        <w:t>риальный ущерб на общую сумму 89 820 рублей 00 копеек.</w:t>
      </w:r>
    </w:p>
    <w:p w:rsidR="0044118E" w:rsidRPr="0044118E" w:rsidP="00B42C9B">
      <w:pPr>
        <w:ind w:firstLine="708"/>
        <w:jc w:val="both"/>
        <w:rPr>
          <w:sz w:val="28"/>
          <w:szCs w:val="28"/>
        </w:rPr>
      </w:pPr>
      <w:r w:rsidRPr="0044118E">
        <w:rPr>
          <w:sz w:val="28"/>
          <w:szCs w:val="28"/>
        </w:rPr>
        <w:t xml:space="preserve">Стороной обвинения действия Пенягина М.И. </w:t>
      </w:r>
      <w:r w:rsidRPr="0044118E" w:rsidR="00B42C9B">
        <w:rPr>
          <w:sz w:val="28"/>
          <w:szCs w:val="28"/>
        </w:rPr>
        <w:t xml:space="preserve">квалифицированы по </w:t>
      </w:r>
      <w:r w:rsidRPr="0044118E">
        <w:rPr>
          <w:sz w:val="28"/>
          <w:szCs w:val="28"/>
        </w:rPr>
        <w:t xml:space="preserve">ч. 1 ст. 159 УК РФ - мошенничество, то есть хищение чужого имущества путем обмана. </w:t>
      </w:r>
    </w:p>
    <w:p w:rsidR="0044118E" w:rsidRPr="0044118E" w:rsidP="00B42C9B">
      <w:pPr>
        <w:ind w:firstLine="708"/>
        <w:jc w:val="both"/>
        <w:rPr>
          <w:sz w:val="28"/>
          <w:szCs w:val="28"/>
        </w:rPr>
      </w:pPr>
      <w:r w:rsidRPr="0044118E">
        <w:rPr>
          <w:sz w:val="28"/>
          <w:szCs w:val="28"/>
        </w:rPr>
        <w:t>Представитель потерпевшего юридического лица извещен о в</w:t>
      </w:r>
      <w:r w:rsidRPr="0044118E">
        <w:rPr>
          <w:sz w:val="28"/>
          <w:szCs w:val="28"/>
        </w:rPr>
        <w:t>ремени и месте рассмотрения дела, на судебное заседание не явился, сообщая о полном возмещении причиненного вреда просил рассмотреть дело в его отсутствие. С учетом мнения явившихся участников производства по делу принято решение о рассмотрении дела в отсу</w:t>
      </w:r>
      <w:r w:rsidRPr="0044118E">
        <w:rPr>
          <w:sz w:val="28"/>
          <w:szCs w:val="28"/>
        </w:rPr>
        <w:t xml:space="preserve">тствие представителя потерпевшего юридического лица. </w:t>
      </w:r>
    </w:p>
    <w:p w:rsidR="00B42C9B" w:rsidRPr="0044118E" w:rsidP="00B42C9B">
      <w:pPr>
        <w:ind w:firstLine="708"/>
        <w:jc w:val="both"/>
        <w:rPr>
          <w:sz w:val="28"/>
          <w:szCs w:val="28"/>
        </w:rPr>
      </w:pPr>
      <w:r w:rsidRPr="0044118E">
        <w:rPr>
          <w:sz w:val="28"/>
          <w:szCs w:val="28"/>
        </w:rPr>
        <w:t>Защитником подсудимого заявлено ходатайство о прекращении уголовного дела на основании ст.25.1 УПК РФ и ст.76.2 УК РФ с назначением судебного штрафа в соответствии ст.104.4 УК РФ.</w:t>
      </w:r>
    </w:p>
    <w:p w:rsidR="00CF5EF7" w:rsidRPr="0044118E" w:rsidP="00CF5EF7">
      <w:pPr>
        <w:ind w:firstLine="708"/>
        <w:jc w:val="both"/>
        <w:rPr>
          <w:sz w:val="28"/>
          <w:szCs w:val="28"/>
        </w:rPr>
      </w:pPr>
      <w:r w:rsidRPr="0044118E">
        <w:rPr>
          <w:sz w:val="28"/>
          <w:szCs w:val="28"/>
        </w:rPr>
        <w:t>Подсудим</w:t>
      </w:r>
      <w:r w:rsidRPr="0044118E" w:rsidR="00B42C9B">
        <w:rPr>
          <w:sz w:val="28"/>
          <w:szCs w:val="28"/>
        </w:rPr>
        <w:t>ый, которому</w:t>
      </w:r>
      <w:r w:rsidRPr="0044118E">
        <w:rPr>
          <w:sz w:val="28"/>
          <w:szCs w:val="28"/>
        </w:rPr>
        <w:t xml:space="preserve"> были разъяснены п</w:t>
      </w:r>
      <w:r w:rsidRPr="0044118E" w:rsidR="0036104F">
        <w:rPr>
          <w:sz w:val="28"/>
          <w:szCs w:val="28"/>
        </w:rPr>
        <w:t>оследствия прекращения дела по данным основаниям</w:t>
      </w:r>
      <w:r w:rsidRPr="0044118E">
        <w:rPr>
          <w:sz w:val="28"/>
          <w:szCs w:val="28"/>
        </w:rPr>
        <w:t>, выразил согласие с прекращением дела с назначением судебного штрафа</w:t>
      </w:r>
      <w:r w:rsidRPr="0044118E" w:rsidR="009679D5">
        <w:rPr>
          <w:sz w:val="28"/>
          <w:szCs w:val="28"/>
        </w:rPr>
        <w:t>, полностью признал вину в совершении преступления при указанных выше обстоятельствах</w:t>
      </w:r>
      <w:r w:rsidRPr="0044118E" w:rsidR="009679D5">
        <w:rPr>
          <w:rFonts w:eastAsia="Calibri"/>
          <w:sz w:val="28"/>
          <w:szCs w:val="28"/>
        </w:rPr>
        <w:t>.</w:t>
      </w:r>
      <w:r w:rsidRPr="0044118E">
        <w:rPr>
          <w:sz w:val="28"/>
          <w:szCs w:val="28"/>
        </w:rPr>
        <w:t xml:space="preserve"> </w:t>
      </w:r>
    </w:p>
    <w:p w:rsidR="00FA3C03" w:rsidRPr="0044118E" w:rsidP="00CF5EF7">
      <w:pPr>
        <w:ind w:firstLine="708"/>
        <w:jc w:val="both"/>
        <w:rPr>
          <w:sz w:val="28"/>
          <w:szCs w:val="28"/>
        </w:rPr>
      </w:pPr>
      <w:r w:rsidRPr="0044118E">
        <w:rPr>
          <w:sz w:val="28"/>
          <w:szCs w:val="28"/>
        </w:rPr>
        <w:t>Г</w:t>
      </w:r>
      <w:r w:rsidRPr="0044118E" w:rsidR="0036104F">
        <w:rPr>
          <w:sz w:val="28"/>
          <w:szCs w:val="28"/>
        </w:rPr>
        <w:t>осударственный обвинитель</w:t>
      </w:r>
      <w:r w:rsidRPr="0044118E" w:rsidR="00B42C9B">
        <w:rPr>
          <w:sz w:val="28"/>
          <w:szCs w:val="28"/>
        </w:rPr>
        <w:t xml:space="preserve"> </w:t>
      </w:r>
      <w:r w:rsidRPr="0044118E" w:rsidR="00A2311C">
        <w:rPr>
          <w:sz w:val="28"/>
          <w:szCs w:val="28"/>
        </w:rPr>
        <w:t>выразил согласие с прекращением уголовного дела</w:t>
      </w:r>
      <w:r w:rsidRPr="0044118E" w:rsidR="00B42C9B">
        <w:rPr>
          <w:sz w:val="28"/>
          <w:szCs w:val="28"/>
        </w:rPr>
        <w:t xml:space="preserve"> по вышеуказанным основаниям</w:t>
      </w:r>
      <w:r w:rsidRPr="0044118E">
        <w:rPr>
          <w:sz w:val="28"/>
          <w:szCs w:val="28"/>
        </w:rPr>
        <w:t>.</w:t>
      </w:r>
      <w:r w:rsidRPr="0044118E" w:rsidR="00B42C9B">
        <w:rPr>
          <w:sz w:val="28"/>
          <w:szCs w:val="28"/>
        </w:rPr>
        <w:t xml:space="preserve"> </w:t>
      </w:r>
    </w:p>
    <w:p w:rsidR="004B461A" w:rsidRPr="008216E5" w:rsidP="00A2311C">
      <w:pPr>
        <w:ind w:firstLine="708"/>
        <w:jc w:val="both"/>
        <w:rPr>
          <w:sz w:val="28"/>
          <w:szCs w:val="28"/>
        </w:rPr>
      </w:pPr>
      <w:r w:rsidRPr="0044118E">
        <w:rPr>
          <w:sz w:val="28"/>
          <w:szCs w:val="28"/>
        </w:rPr>
        <w:t xml:space="preserve">В </w:t>
      </w:r>
      <w:r w:rsidRPr="0044118E" w:rsidR="00BB20E0">
        <w:rPr>
          <w:sz w:val="28"/>
          <w:szCs w:val="28"/>
        </w:rPr>
        <w:t>соответствии с ч.</w:t>
      </w:r>
      <w:r w:rsidRPr="0044118E">
        <w:rPr>
          <w:sz w:val="28"/>
          <w:szCs w:val="28"/>
        </w:rPr>
        <w:t xml:space="preserve"> 1 ст.25.1 У</w:t>
      </w:r>
      <w:r w:rsidRPr="0044118E" w:rsidR="00BB20E0">
        <w:rPr>
          <w:sz w:val="28"/>
          <w:szCs w:val="28"/>
        </w:rPr>
        <w:t>ПК РФ,</w:t>
      </w:r>
      <w:r w:rsidRPr="0044118E">
        <w:rPr>
          <w:sz w:val="28"/>
          <w:szCs w:val="28"/>
        </w:rPr>
        <w:t xml:space="preserve"> суд по собственной инициативе в порядке, установленном </w:t>
      </w:r>
      <w:r w:rsidRPr="0044118E" w:rsidR="00F31ECE">
        <w:rPr>
          <w:sz w:val="28"/>
          <w:szCs w:val="28"/>
        </w:rPr>
        <w:t xml:space="preserve">УПК </w:t>
      </w:r>
      <w:r w:rsidRPr="0044118E" w:rsidR="00205455">
        <w:rPr>
          <w:sz w:val="28"/>
          <w:szCs w:val="28"/>
        </w:rPr>
        <w:t>РФ</w:t>
      </w:r>
      <w:r w:rsidRPr="0044118E">
        <w:rPr>
          <w:sz w:val="28"/>
          <w:szCs w:val="28"/>
        </w:rPr>
        <w:t xml:space="preserve">, в случаях, предусмотренных </w:t>
      </w:r>
      <w:hyperlink r:id="rId5" w:history="1">
        <w:r w:rsidRPr="0044118E">
          <w:rPr>
            <w:rStyle w:val="a1"/>
            <w:b w:val="0"/>
            <w:color w:val="auto"/>
            <w:sz w:val="28"/>
            <w:szCs w:val="28"/>
          </w:rPr>
          <w:t>ст</w:t>
        </w:r>
        <w:r w:rsidRPr="0044118E" w:rsidR="00205455">
          <w:rPr>
            <w:rStyle w:val="a1"/>
            <w:b w:val="0"/>
            <w:color w:val="auto"/>
            <w:sz w:val="28"/>
            <w:szCs w:val="28"/>
          </w:rPr>
          <w:t>.</w:t>
        </w:r>
        <w:r w:rsidRPr="0044118E">
          <w:rPr>
            <w:rStyle w:val="a1"/>
            <w:b w:val="0"/>
            <w:color w:val="auto"/>
            <w:sz w:val="28"/>
            <w:szCs w:val="28"/>
          </w:rPr>
          <w:t xml:space="preserve"> 76.2</w:t>
        </w:r>
      </w:hyperlink>
      <w:r w:rsidRPr="0044118E" w:rsidR="00205455">
        <w:rPr>
          <w:rStyle w:val="a1"/>
          <w:b w:val="0"/>
          <w:color w:val="auto"/>
          <w:sz w:val="28"/>
          <w:szCs w:val="28"/>
        </w:rPr>
        <w:t xml:space="preserve"> УК РФ</w:t>
      </w:r>
      <w:r w:rsidRPr="0044118E">
        <w:rPr>
          <w:sz w:val="28"/>
          <w:szCs w:val="28"/>
        </w:rPr>
        <w:t xml:space="preserve">, вправе прекратить уголовное дело или уголовное преследование в отношении лица, подозреваемого или обвиняемого в совершении преступления небольшой или средней тяжести, если это лицо возместило ущерб или </w:t>
      </w:r>
      <w:r w:rsidRPr="008216E5">
        <w:rPr>
          <w:sz w:val="28"/>
          <w:szCs w:val="28"/>
        </w:rPr>
        <w:t>иным образом загладило причиненный преступлением вре</w:t>
      </w:r>
      <w:r w:rsidRPr="008216E5">
        <w:rPr>
          <w:sz w:val="28"/>
          <w:szCs w:val="28"/>
        </w:rPr>
        <w:t>д, и назначить данному лицу меру уголовно-правового характера в виде судебного штрафа.</w:t>
      </w:r>
    </w:p>
    <w:p w:rsidR="004B461A" w:rsidRPr="008216E5" w:rsidP="00A2311C">
      <w:pPr>
        <w:ind w:firstLine="708"/>
        <w:jc w:val="both"/>
        <w:rPr>
          <w:sz w:val="28"/>
          <w:szCs w:val="28"/>
        </w:rPr>
      </w:pPr>
      <w:r w:rsidRPr="008216E5">
        <w:rPr>
          <w:sz w:val="28"/>
          <w:szCs w:val="28"/>
        </w:rPr>
        <w:t>В соответствии с ч. 2 ст.25.1 У</w:t>
      </w:r>
      <w:r w:rsidRPr="008216E5" w:rsidR="00750BA4">
        <w:rPr>
          <w:sz w:val="28"/>
          <w:szCs w:val="28"/>
        </w:rPr>
        <w:t>П</w:t>
      </w:r>
      <w:r w:rsidRPr="008216E5">
        <w:rPr>
          <w:sz w:val="28"/>
          <w:szCs w:val="28"/>
        </w:rPr>
        <w:t>К РФ, прекращение уголовного дела или уголовного преследования в связи с назначением меры уголовно-правового характера в виде судебного ш</w:t>
      </w:r>
      <w:r w:rsidRPr="008216E5">
        <w:rPr>
          <w:sz w:val="28"/>
          <w:szCs w:val="28"/>
        </w:rPr>
        <w:t>трафа допускается в любой момент производства по уголовному делу до удаления суда в совещательную комнату для постановления приговора, а в суде апелляционной инстанции - до удаления суда апелляционной инстанции в совещательную комнату для вынесения решения</w:t>
      </w:r>
      <w:r w:rsidRPr="008216E5">
        <w:rPr>
          <w:sz w:val="28"/>
          <w:szCs w:val="28"/>
        </w:rPr>
        <w:t xml:space="preserve"> по делу.</w:t>
      </w:r>
    </w:p>
    <w:p w:rsidR="004B461A" w:rsidRPr="008216E5" w:rsidP="00A2311C">
      <w:pPr>
        <w:ind w:firstLine="708"/>
        <w:jc w:val="both"/>
        <w:rPr>
          <w:sz w:val="28"/>
          <w:szCs w:val="28"/>
        </w:rPr>
      </w:pPr>
      <w:r w:rsidRPr="008216E5">
        <w:rPr>
          <w:sz w:val="28"/>
          <w:szCs w:val="28"/>
        </w:rPr>
        <w:t>Согласно ст.76.2 У</w:t>
      </w:r>
      <w:r w:rsidRPr="008216E5" w:rsidR="00D95995">
        <w:rPr>
          <w:sz w:val="28"/>
          <w:szCs w:val="28"/>
        </w:rPr>
        <w:t>К РФ,</w:t>
      </w:r>
      <w:r w:rsidRPr="008216E5">
        <w:rPr>
          <w:sz w:val="28"/>
          <w:szCs w:val="28"/>
        </w:rPr>
        <w:t xml:space="preserve"> лицо, впервые совершившее преступление небольшой или средней тяжести, может быть освобождено судом от уголовной ответственности с назначением судебного штрафа в случае, если оно возместило ущерб или иным образом загладило </w:t>
      </w:r>
      <w:r w:rsidRPr="008216E5">
        <w:rPr>
          <w:sz w:val="28"/>
          <w:szCs w:val="28"/>
        </w:rPr>
        <w:t>причиненный преступлением вред.</w:t>
      </w:r>
    </w:p>
    <w:p w:rsidR="00784E2C" w:rsidRPr="008216E5" w:rsidP="00784E2C">
      <w:pPr>
        <w:ind w:firstLine="708"/>
        <w:jc w:val="both"/>
        <w:rPr>
          <w:sz w:val="28"/>
          <w:szCs w:val="28"/>
        </w:rPr>
      </w:pPr>
      <w:r w:rsidRPr="008216E5">
        <w:rPr>
          <w:sz w:val="28"/>
          <w:szCs w:val="28"/>
        </w:rPr>
        <w:t>Мировой судья полагает, что в</w:t>
      </w:r>
      <w:r w:rsidRPr="008216E5" w:rsidR="00AB7B8F">
        <w:rPr>
          <w:sz w:val="28"/>
          <w:szCs w:val="28"/>
        </w:rPr>
        <w:t xml:space="preserve">се необходимые условия для освобождения </w:t>
      </w:r>
      <w:r w:rsidR="00803939">
        <w:rPr>
          <w:sz w:val="28"/>
          <w:szCs w:val="28"/>
        </w:rPr>
        <w:t>подсудимого</w:t>
      </w:r>
      <w:r w:rsidRPr="008216E5" w:rsidR="00AB7B8F">
        <w:rPr>
          <w:sz w:val="28"/>
          <w:szCs w:val="28"/>
        </w:rPr>
        <w:t xml:space="preserve"> от уголовной ответственности имеются, а именно подсудим</w:t>
      </w:r>
      <w:r w:rsidRPr="008216E5" w:rsidR="00B42C9B">
        <w:rPr>
          <w:sz w:val="28"/>
          <w:szCs w:val="28"/>
        </w:rPr>
        <w:t>ый</w:t>
      </w:r>
      <w:r w:rsidRPr="008216E5" w:rsidR="00AB7B8F">
        <w:rPr>
          <w:sz w:val="28"/>
          <w:szCs w:val="28"/>
        </w:rPr>
        <w:t xml:space="preserve"> обви</w:t>
      </w:r>
      <w:r w:rsidRPr="008216E5" w:rsidR="00DF2D6D">
        <w:rPr>
          <w:sz w:val="28"/>
          <w:szCs w:val="28"/>
        </w:rPr>
        <w:t>няется в совершени</w:t>
      </w:r>
      <w:r w:rsidRPr="008216E5" w:rsidR="001A03C7">
        <w:rPr>
          <w:sz w:val="28"/>
          <w:szCs w:val="28"/>
        </w:rPr>
        <w:t>и преступления</w:t>
      </w:r>
      <w:r w:rsidRPr="008216E5" w:rsidR="00AB7B8F">
        <w:rPr>
          <w:sz w:val="28"/>
          <w:szCs w:val="28"/>
        </w:rPr>
        <w:t xml:space="preserve"> небольшой тяжести, </w:t>
      </w:r>
      <w:r w:rsidRPr="008216E5" w:rsidR="001A03C7">
        <w:rPr>
          <w:sz w:val="28"/>
          <w:szCs w:val="28"/>
        </w:rPr>
        <w:t>ранее не судим</w:t>
      </w:r>
      <w:r w:rsidRPr="008216E5">
        <w:rPr>
          <w:sz w:val="28"/>
          <w:szCs w:val="28"/>
        </w:rPr>
        <w:t xml:space="preserve">, положительно </w:t>
      </w:r>
      <w:r w:rsidRPr="008216E5">
        <w:rPr>
          <w:sz w:val="28"/>
          <w:szCs w:val="28"/>
        </w:rPr>
        <w:t>характеризуется, вину в совершении преступления признал</w:t>
      </w:r>
      <w:r w:rsidRPr="008216E5" w:rsidR="0035596C">
        <w:rPr>
          <w:sz w:val="28"/>
          <w:szCs w:val="28"/>
        </w:rPr>
        <w:t xml:space="preserve">, </w:t>
      </w:r>
      <w:r w:rsidR="0044118E">
        <w:rPr>
          <w:sz w:val="28"/>
          <w:szCs w:val="28"/>
        </w:rPr>
        <w:t>добровольно возместил</w:t>
      </w:r>
      <w:r w:rsidRPr="008216E5" w:rsidR="00B42C9B">
        <w:rPr>
          <w:sz w:val="28"/>
          <w:szCs w:val="28"/>
        </w:rPr>
        <w:t xml:space="preserve"> в полном объеме причиненный вред,</w:t>
      </w:r>
      <w:r w:rsidRPr="008216E5" w:rsidR="0035596C">
        <w:rPr>
          <w:sz w:val="28"/>
          <w:szCs w:val="28"/>
        </w:rPr>
        <w:t xml:space="preserve"> неисполненных</w:t>
      </w:r>
      <w:r w:rsidRPr="008216E5" w:rsidR="00B42C9B">
        <w:rPr>
          <w:sz w:val="28"/>
          <w:szCs w:val="28"/>
        </w:rPr>
        <w:t xml:space="preserve"> обязательств перед потерпевшим юридическим лицом не имеет</w:t>
      </w:r>
      <w:r w:rsidRPr="008216E5" w:rsidR="0035596C">
        <w:rPr>
          <w:sz w:val="28"/>
          <w:szCs w:val="28"/>
        </w:rPr>
        <w:t xml:space="preserve">. </w:t>
      </w:r>
      <w:r w:rsidRPr="008216E5">
        <w:rPr>
          <w:sz w:val="28"/>
          <w:szCs w:val="28"/>
        </w:rPr>
        <w:t xml:space="preserve">Мировой судья </w:t>
      </w:r>
      <w:r w:rsidRPr="008216E5" w:rsidR="009679D5">
        <w:rPr>
          <w:sz w:val="28"/>
          <w:szCs w:val="28"/>
        </w:rPr>
        <w:t>полагает</w:t>
      </w:r>
      <w:r w:rsidRPr="008216E5">
        <w:rPr>
          <w:sz w:val="28"/>
          <w:szCs w:val="28"/>
        </w:rPr>
        <w:t xml:space="preserve">, что совокупность </w:t>
      </w:r>
      <w:r w:rsidRPr="008216E5" w:rsidR="0035596C">
        <w:rPr>
          <w:sz w:val="28"/>
          <w:szCs w:val="28"/>
        </w:rPr>
        <w:t>вышеизложенного</w:t>
      </w:r>
      <w:r w:rsidRPr="008216E5">
        <w:rPr>
          <w:sz w:val="28"/>
          <w:szCs w:val="28"/>
        </w:rPr>
        <w:t xml:space="preserve"> указывает на </w:t>
      </w:r>
      <w:r w:rsidRPr="008216E5">
        <w:rPr>
          <w:sz w:val="28"/>
          <w:szCs w:val="28"/>
        </w:rPr>
        <w:t xml:space="preserve">то, что </w:t>
      </w:r>
      <w:r w:rsidRPr="008216E5" w:rsidR="00B42C9B">
        <w:rPr>
          <w:sz w:val="28"/>
          <w:szCs w:val="28"/>
        </w:rPr>
        <w:t>подсудимым</w:t>
      </w:r>
      <w:r w:rsidRPr="008216E5">
        <w:rPr>
          <w:sz w:val="28"/>
          <w:szCs w:val="28"/>
        </w:rPr>
        <w:t xml:space="preserve"> приняты исчерпывающие меры по возмещению причиненно</w:t>
      </w:r>
      <w:r w:rsidRPr="008216E5" w:rsidR="0035596C">
        <w:rPr>
          <w:sz w:val="28"/>
          <w:szCs w:val="28"/>
        </w:rPr>
        <w:t>го вреда, подсудим</w:t>
      </w:r>
      <w:r w:rsidRPr="008216E5" w:rsidR="00B42C9B">
        <w:rPr>
          <w:sz w:val="28"/>
          <w:szCs w:val="28"/>
        </w:rPr>
        <w:t>ый</w:t>
      </w:r>
      <w:r w:rsidRPr="008216E5">
        <w:rPr>
          <w:sz w:val="28"/>
          <w:szCs w:val="28"/>
        </w:rPr>
        <w:t xml:space="preserve"> возместил причиненный вред</w:t>
      </w:r>
      <w:r w:rsidRPr="008216E5" w:rsidR="0035596C">
        <w:rPr>
          <w:sz w:val="28"/>
          <w:szCs w:val="28"/>
        </w:rPr>
        <w:t>,</w:t>
      </w:r>
      <w:r w:rsidRPr="008216E5" w:rsidR="00B42C9B">
        <w:rPr>
          <w:sz w:val="28"/>
          <w:szCs w:val="28"/>
        </w:rPr>
        <w:t xml:space="preserve"> тем самым существенно уменьшил</w:t>
      </w:r>
      <w:r w:rsidRPr="008216E5">
        <w:rPr>
          <w:sz w:val="28"/>
          <w:szCs w:val="28"/>
        </w:rPr>
        <w:t xml:space="preserve"> общественно-опасные последствия совершенного преступления. </w:t>
      </w:r>
    </w:p>
    <w:p w:rsidR="00E30DE8" w:rsidRPr="008216E5" w:rsidP="00BC7691">
      <w:pPr>
        <w:ind w:firstLine="708"/>
        <w:jc w:val="both"/>
        <w:rPr>
          <w:rFonts w:eastAsia="MS Mincho"/>
          <w:sz w:val="28"/>
          <w:szCs w:val="28"/>
        </w:rPr>
      </w:pPr>
      <w:r w:rsidRPr="008216E5">
        <w:rPr>
          <w:sz w:val="28"/>
          <w:szCs w:val="28"/>
        </w:rPr>
        <w:t xml:space="preserve"> </w:t>
      </w:r>
      <w:r w:rsidRPr="008216E5" w:rsidR="00FA3C03">
        <w:rPr>
          <w:sz w:val="28"/>
          <w:szCs w:val="28"/>
        </w:rPr>
        <w:t>Своим</w:t>
      </w:r>
      <w:r w:rsidRPr="008216E5" w:rsidR="0035596C">
        <w:rPr>
          <w:sz w:val="28"/>
          <w:szCs w:val="28"/>
        </w:rPr>
        <w:t>и действиями п</w:t>
      </w:r>
      <w:r w:rsidRPr="008216E5" w:rsidR="00B42C9B">
        <w:rPr>
          <w:sz w:val="28"/>
          <w:szCs w:val="28"/>
        </w:rPr>
        <w:t>одсудимый</w:t>
      </w:r>
      <w:r w:rsidRPr="008216E5" w:rsidR="00FA3C03">
        <w:rPr>
          <w:sz w:val="28"/>
          <w:szCs w:val="28"/>
        </w:rPr>
        <w:t xml:space="preserve"> загладил причиненный вред</w:t>
      </w:r>
      <w:r w:rsidRPr="008216E5" w:rsidR="0036104F">
        <w:rPr>
          <w:sz w:val="28"/>
          <w:szCs w:val="28"/>
        </w:rPr>
        <w:t xml:space="preserve">, </w:t>
      </w:r>
      <w:r w:rsidRPr="008216E5" w:rsidR="000651CB">
        <w:rPr>
          <w:sz w:val="28"/>
          <w:szCs w:val="28"/>
        </w:rPr>
        <w:t>в связи с чем</w:t>
      </w:r>
      <w:r w:rsidRPr="008216E5" w:rsidR="00FA3C03">
        <w:rPr>
          <w:sz w:val="28"/>
          <w:szCs w:val="28"/>
        </w:rPr>
        <w:t xml:space="preserve"> мировой судья считает возможным прекратить уголовное дело, назначив подсудимо</w:t>
      </w:r>
      <w:r w:rsidRPr="008216E5" w:rsidR="00B42C9B">
        <w:rPr>
          <w:sz w:val="28"/>
          <w:szCs w:val="28"/>
        </w:rPr>
        <w:t>му</w:t>
      </w:r>
      <w:r w:rsidRPr="008216E5" w:rsidR="00FA3C03">
        <w:rPr>
          <w:sz w:val="28"/>
          <w:szCs w:val="28"/>
        </w:rPr>
        <w:t xml:space="preserve"> меру уголовно-правового характера в виде судебного штрафа.</w:t>
      </w:r>
      <w:r w:rsidRPr="008216E5" w:rsidR="00F31ECE">
        <w:rPr>
          <w:sz w:val="28"/>
          <w:szCs w:val="28"/>
        </w:rPr>
        <w:t xml:space="preserve"> </w:t>
      </w:r>
      <w:r w:rsidRPr="008216E5" w:rsidR="002251F2">
        <w:rPr>
          <w:sz w:val="28"/>
          <w:szCs w:val="28"/>
        </w:rPr>
        <w:t xml:space="preserve">Прекращение дела с назначением судебного штрафа, являющегося мерой уголовно-правового характера – денежным взысканием, </w:t>
      </w:r>
      <w:r w:rsidRPr="008216E5" w:rsidR="003B4868">
        <w:rPr>
          <w:sz w:val="28"/>
          <w:szCs w:val="28"/>
        </w:rPr>
        <w:t xml:space="preserve">и </w:t>
      </w:r>
      <w:r w:rsidRPr="008216E5" w:rsidR="002251F2">
        <w:rPr>
          <w:sz w:val="28"/>
          <w:szCs w:val="28"/>
        </w:rPr>
        <w:t>исполнение указанной меры уголовн</w:t>
      </w:r>
      <w:r w:rsidRPr="008216E5" w:rsidR="000651CB">
        <w:rPr>
          <w:sz w:val="28"/>
          <w:szCs w:val="28"/>
        </w:rPr>
        <w:t>о</w:t>
      </w:r>
      <w:r w:rsidRPr="008216E5" w:rsidR="00B42C9B">
        <w:rPr>
          <w:sz w:val="28"/>
          <w:szCs w:val="28"/>
        </w:rPr>
        <w:t>-правового характера подсудимым</w:t>
      </w:r>
      <w:r w:rsidRPr="008216E5" w:rsidR="002251F2">
        <w:rPr>
          <w:sz w:val="28"/>
          <w:szCs w:val="28"/>
        </w:rPr>
        <w:t>, по мнению мирового судьи</w:t>
      </w:r>
      <w:r w:rsidRPr="008216E5" w:rsidR="003B4868">
        <w:rPr>
          <w:sz w:val="28"/>
          <w:szCs w:val="28"/>
        </w:rPr>
        <w:t>,</w:t>
      </w:r>
      <w:r w:rsidRPr="008216E5" w:rsidR="002251F2">
        <w:rPr>
          <w:sz w:val="28"/>
          <w:szCs w:val="28"/>
        </w:rPr>
        <w:t xml:space="preserve"> обеспечит установленные ч. 1 ст. 2 УК РФ задачи уголовного судопроизводства. </w:t>
      </w:r>
    </w:p>
    <w:p w:rsidR="000930AB" w:rsidRPr="008216E5" w:rsidP="00AB7B8F">
      <w:pPr>
        <w:ind w:firstLine="709"/>
        <w:jc w:val="both"/>
        <w:rPr>
          <w:sz w:val="28"/>
          <w:szCs w:val="28"/>
        </w:rPr>
      </w:pPr>
      <w:r w:rsidRPr="008216E5">
        <w:rPr>
          <w:sz w:val="28"/>
          <w:szCs w:val="28"/>
        </w:rPr>
        <w:t>В силу ст.104.4 У</w:t>
      </w:r>
      <w:r w:rsidRPr="008216E5" w:rsidR="00F12EEA">
        <w:rPr>
          <w:sz w:val="28"/>
          <w:szCs w:val="28"/>
        </w:rPr>
        <w:t>К РФ</w:t>
      </w:r>
      <w:r w:rsidRPr="008216E5">
        <w:rPr>
          <w:sz w:val="28"/>
          <w:szCs w:val="28"/>
        </w:rPr>
        <w:t xml:space="preserve"> судебный штраф есть денежное взыскание, назначаемое судом при освобождении лица от уголовной ответственности в случаях, предусмотренных статьёй 76.2 </w:t>
      </w:r>
      <w:r w:rsidRPr="008216E5" w:rsidR="00F12EEA">
        <w:rPr>
          <w:sz w:val="28"/>
          <w:szCs w:val="28"/>
        </w:rPr>
        <w:t>УК РФ</w:t>
      </w:r>
      <w:r w:rsidRPr="008216E5">
        <w:rPr>
          <w:sz w:val="28"/>
          <w:szCs w:val="28"/>
        </w:rPr>
        <w:t>.</w:t>
      </w:r>
    </w:p>
    <w:p w:rsidR="00477723" w:rsidRPr="008216E5" w:rsidP="00477723">
      <w:pPr>
        <w:ind w:firstLine="708"/>
        <w:jc w:val="both"/>
        <w:rPr>
          <w:rFonts w:eastAsia="Calibri"/>
          <w:sz w:val="28"/>
          <w:szCs w:val="28"/>
          <w:lang w:eastAsia="en-US"/>
        </w:rPr>
      </w:pPr>
      <w:r w:rsidRPr="008216E5">
        <w:rPr>
          <w:sz w:val="28"/>
          <w:szCs w:val="28"/>
        </w:rPr>
        <w:t xml:space="preserve">Размер судебного штрафа определяется мировым судьей в соответствии с ч. 2 ст. </w:t>
      </w:r>
      <w:r w:rsidRPr="008216E5">
        <w:rPr>
          <w:rFonts w:eastAsia="Calibri"/>
          <w:sz w:val="28"/>
          <w:szCs w:val="28"/>
        </w:rPr>
        <w:t>104.5</w:t>
      </w:r>
      <w:r w:rsidRPr="008216E5">
        <w:rPr>
          <w:sz w:val="28"/>
          <w:szCs w:val="28"/>
        </w:rPr>
        <w:t xml:space="preserve"> УК РФ с учетом </w:t>
      </w:r>
      <w:r w:rsidRPr="008216E5">
        <w:rPr>
          <w:sz w:val="28"/>
          <w:szCs w:val="28"/>
        </w:rPr>
        <w:t>тяжести совершенного преступления и имущественного положения лица, освобождаемого от уголовной ответственности, и его семьи, а также с учетом возможности получения и получения указанным лицом заработной платы или иного дохода</w:t>
      </w:r>
      <w:r w:rsidRPr="008216E5" w:rsidR="0035596C">
        <w:rPr>
          <w:sz w:val="28"/>
          <w:szCs w:val="28"/>
        </w:rPr>
        <w:t xml:space="preserve"> (мировой судья учитывает в том числе заявлен</w:t>
      </w:r>
      <w:r w:rsidRPr="008216E5" w:rsidR="000516EE">
        <w:rPr>
          <w:sz w:val="28"/>
          <w:szCs w:val="28"/>
        </w:rPr>
        <w:t>ные сведения о доходе подсудимого</w:t>
      </w:r>
      <w:r w:rsidRPr="008216E5" w:rsidR="0035596C">
        <w:rPr>
          <w:sz w:val="28"/>
          <w:szCs w:val="28"/>
        </w:rPr>
        <w:t>, необходимость содержания</w:t>
      </w:r>
      <w:r w:rsidRPr="008216E5" w:rsidR="000516EE">
        <w:rPr>
          <w:sz w:val="28"/>
          <w:szCs w:val="28"/>
        </w:rPr>
        <w:t xml:space="preserve"> </w:t>
      </w:r>
      <w:r w:rsidR="0044118E">
        <w:rPr>
          <w:sz w:val="28"/>
          <w:szCs w:val="28"/>
        </w:rPr>
        <w:t>малолетних детей, обеспечивать найм жилья)</w:t>
      </w:r>
      <w:r w:rsidRPr="008216E5">
        <w:rPr>
          <w:sz w:val="28"/>
          <w:szCs w:val="28"/>
        </w:rPr>
        <w:t>, а также положений ч. 1 ст. 104.5 УК РФ, согласно которой,</w:t>
      </w:r>
      <w:r w:rsidRPr="008216E5">
        <w:rPr>
          <w:rFonts w:eastAsia="Calibri"/>
          <w:sz w:val="28"/>
          <w:szCs w:val="28"/>
          <w:lang w:eastAsia="en-US"/>
        </w:rPr>
        <w:t xml:space="preserve"> размер судебного штрафа не может превышать половину максимального размера штрафа</w:t>
      </w:r>
      <w:r w:rsidRPr="008216E5">
        <w:rPr>
          <w:rFonts w:eastAsia="Calibri"/>
          <w:sz w:val="28"/>
          <w:szCs w:val="28"/>
          <w:lang w:eastAsia="en-US"/>
        </w:rPr>
        <w:t xml:space="preserve">, предусмотренного соответствующей статьей </w:t>
      </w:r>
      <w:hyperlink w:anchor="sub_2000" w:history="1">
        <w:r w:rsidRPr="008216E5">
          <w:rPr>
            <w:rFonts w:eastAsia="Calibri"/>
            <w:sz w:val="28"/>
            <w:szCs w:val="28"/>
            <w:lang w:eastAsia="en-US"/>
          </w:rPr>
          <w:t>Особенной части</w:t>
        </w:r>
      </w:hyperlink>
      <w:r w:rsidRPr="008216E5">
        <w:rPr>
          <w:rFonts w:eastAsia="Calibri"/>
          <w:sz w:val="28"/>
          <w:szCs w:val="28"/>
          <w:lang w:eastAsia="en-US"/>
        </w:rPr>
        <w:t xml:space="preserve"> УК РФ. </w:t>
      </w:r>
    </w:p>
    <w:p w:rsidR="000516EE" w:rsidRPr="008216E5" w:rsidP="008216E5">
      <w:pPr>
        <w:autoSpaceDE w:val="0"/>
        <w:autoSpaceDN w:val="0"/>
        <w:adjustRightInd w:val="0"/>
        <w:ind w:firstLine="720"/>
        <w:jc w:val="both"/>
        <w:rPr>
          <w:rFonts w:eastAsia="MS Mincho"/>
          <w:sz w:val="28"/>
          <w:szCs w:val="28"/>
        </w:rPr>
      </w:pPr>
      <w:r w:rsidRPr="008216E5">
        <w:rPr>
          <w:rFonts w:eastAsia="MS Mincho"/>
          <w:sz w:val="28"/>
          <w:szCs w:val="28"/>
        </w:rPr>
        <w:t xml:space="preserve">Разрешая вопрос о вещественных доказательствах в соответствии с ч. 3 ст. 81 УПК РФ, мировой судья </w:t>
      </w:r>
      <w:r w:rsidRPr="008216E5" w:rsidR="006E0CE5">
        <w:rPr>
          <w:rFonts w:eastAsia="MS Mincho"/>
          <w:sz w:val="28"/>
          <w:szCs w:val="28"/>
        </w:rPr>
        <w:t>считает необходимым</w:t>
      </w:r>
      <w:r w:rsidR="0044118E">
        <w:rPr>
          <w:rFonts w:eastAsia="MS Mincho"/>
          <w:sz w:val="28"/>
          <w:szCs w:val="28"/>
        </w:rPr>
        <w:t xml:space="preserve"> сотовый телефон марки «Айфон-12» </w:t>
      </w:r>
      <w:r w:rsidRPr="008216E5">
        <w:rPr>
          <w:color w:val="000000"/>
          <w:sz w:val="28"/>
          <w:szCs w:val="28"/>
        </w:rPr>
        <w:t xml:space="preserve">оставить в распоряжении </w:t>
      </w:r>
      <w:r w:rsidR="0044118E">
        <w:rPr>
          <w:color w:val="000000"/>
          <w:sz w:val="28"/>
          <w:szCs w:val="28"/>
        </w:rPr>
        <w:t>Пенягина Максима Игоревича.</w:t>
      </w:r>
    </w:p>
    <w:p w:rsidR="000516EE" w:rsidRPr="008216E5" w:rsidP="000516EE">
      <w:pPr>
        <w:ind w:firstLine="708"/>
        <w:jc w:val="both"/>
        <w:rPr>
          <w:rFonts w:eastAsia="MS Mincho"/>
          <w:sz w:val="28"/>
          <w:szCs w:val="28"/>
        </w:rPr>
      </w:pPr>
      <w:r w:rsidRPr="008216E5">
        <w:rPr>
          <w:rFonts w:eastAsia="MS Mincho"/>
          <w:sz w:val="28"/>
          <w:szCs w:val="28"/>
        </w:rPr>
        <w:t>Доказательств наличия по делу процессуальных издержек не представлено, в связи с чем вопрос об их распределении при вынесении настоящего приговора не рассматривается, кроме того, с учетом того, что уголов</w:t>
      </w:r>
      <w:r w:rsidRPr="008216E5">
        <w:rPr>
          <w:rFonts w:eastAsia="MS Mincho"/>
          <w:sz w:val="28"/>
          <w:szCs w:val="28"/>
        </w:rPr>
        <w:t>ное дело назначалось к рассмотрению в особом порядке уголовного судопроизводства, предусмотренном гл. 40 УПК РФ, и</w:t>
      </w:r>
      <w:r w:rsidRPr="008216E5">
        <w:rPr>
          <w:sz w:val="28"/>
          <w:szCs w:val="28"/>
        </w:rPr>
        <w:t xml:space="preserve"> решения о проведении судебного разбирательства в общем порядке не принималось, принимая во внимание разъяснения п. 5 и п. 5.2  Постановления </w:t>
      </w:r>
      <w:r w:rsidRPr="008216E5">
        <w:rPr>
          <w:sz w:val="28"/>
          <w:szCs w:val="28"/>
        </w:rPr>
        <w:t>Пленума Верховного Суда РФ от 19 декабря 2013 г. N 42 "О практике применения судами законодательства о процессуальных издержках по уголовным делам", возможно понесенные процессуальные издержки по делу, подлежат возмещению за счет средств федерального бюдже</w:t>
      </w:r>
      <w:r w:rsidRPr="008216E5">
        <w:rPr>
          <w:sz w:val="28"/>
          <w:szCs w:val="28"/>
        </w:rPr>
        <w:t xml:space="preserve">та. </w:t>
      </w:r>
    </w:p>
    <w:p w:rsidR="006E0CE5" w:rsidRPr="008216E5" w:rsidP="006E0CE5">
      <w:pPr>
        <w:ind w:firstLine="708"/>
        <w:jc w:val="both"/>
        <w:rPr>
          <w:rFonts w:eastAsia="MS Mincho"/>
          <w:sz w:val="28"/>
          <w:szCs w:val="28"/>
        </w:rPr>
      </w:pPr>
      <w:r w:rsidRPr="008216E5">
        <w:rPr>
          <w:sz w:val="28"/>
          <w:szCs w:val="28"/>
        </w:rPr>
        <w:t>Оснований для изменения избранной в отношении подсудимого меры пресечения до вступления настоящего постановления в законную силу мировой судья не усматривает.</w:t>
      </w:r>
      <w:r w:rsidRPr="008216E5">
        <w:rPr>
          <w:rFonts w:eastAsia="MS Mincho"/>
          <w:sz w:val="28"/>
          <w:szCs w:val="28"/>
        </w:rPr>
        <w:t xml:space="preserve"> </w:t>
      </w:r>
    </w:p>
    <w:p w:rsidR="00EF09CA" w:rsidP="00125583">
      <w:pPr>
        <w:ind w:firstLine="708"/>
        <w:jc w:val="both"/>
        <w:rPr>
          <w:sz w:val="28"/>
          <w:szCs w:val="28"/>
        </w:rPr>
      </w:pPr>
      <w:r w:rsidRPr="008216E5">
        <w:rPr>
          <w:rFonts w:eastAsia="MS Mincho"/>
          <w:sz w:val="28"/>
          <w:szCs w:val="28"/>
        </w:rPr>
        <w:t>Н</w:t>
      </w:r>
      <w:r w:rsidRPr="008216E5" w:rsidR="004B461A">
        <w:rPr>
          <w:sz w:val="28"/>
          <w:szCs w:val="28"/>
        </w:rPr>
        <w:t>а основании изложенного и руководствуясь ст.254</w:t>
      </w:r>
      <w:r w:rsidRPr="008216E5" w:rsidR="00D23E59">
        <w:rPr>
          <w:sz w:val="28"/>
          <w:szCs w:val="28"/>
        </w:rPr>
        <w:t xml:space="preserve"> УПК РФ</w:t>
      </w:r>
      <w:r w:rsidRPr="008216E5" w:rsidR="004B461A">
        <w:rPr>
          <w:sz w:val="28"/>
          <w:szCs w:val="28"/>
        </w:rPr>
        <w:t xml:space="preserve">, </w:t>
      </w:r>
      <w:r w:rsidRPr="008216E5" w:rsidR="00796C64">
        <w:rPr>
          <w:sz w:val="28"/>
          <w:szCs w:val="28"/>
        </w:rPr>
        <w:t>мировой судья</w:t>
      </w:r>
      <w:r w:rsidRPr="008216E5" w:rsidR="004B461A">
        <w:rPr>
          <w:sz w:val="28"/>
          <w:szCs w:val="28"/>
        </w:rPr>
        <w:t xml:space="preserve">         </w:t>
      </w:r>
    </w:p>
    <w:p w:rsidR="00115118" w:rsidRPr="00CE4319" w:rsidP="00125583">
      <w:pPr>
        <w:ind w:firstLine="708"/>
        <w:jc w:val="both"/>
        <w:rPr>
          <w:sz w:val="28"/>
          <w:szCs w:val="28"/>
        </w:rPr>
      </w:pPr>
    </w:p>
    <w:p w:rsidR="004B461A" w:rsidRPr="00CE4319" w:rsidP="004B461A">
      <w:pPr>
        <w:pStyle w:val="BodyTextIndent"/>
        <w:ind w:left="0" w:firstLine="0"/>
        <w:jc w:val="center"/>
        <w:rPr>
          <w:sz w:val="28"/>
          <w:szCs w:val="28"/>
        </w:rPr>
      </w:pPr>
      <w:r w:rsidRPr="00CE4319">
        <w:rPr>
          <w:sz w:val="28"/>
          <w:szCs w:val="28"/>
        </w:rPr>
        <w:t xml:space="preserve"> ПОСТАНОВИЛ:</w:t>
      </w:r>
    </w:p>
    <w:p w:rsidR="00796C64" w:rsidRPr="008216E5" w:rsidP="004B461A">
      <w:pPr>
        <w:pStyle w:val="BodyTextIndent"/>
        <w:ind w:left="0" w:firstLine="0"/>
        <w:jc w:val="center"/>
        <w:rPr>
          <w:sz w:val="16"/>
          <w:szCs w:val="16"/>
        </w:rPr>
      </w:pPr>
    </w:p>
    <w:p w:rsidR="00694AF7" w:rsidRPr="00CE4319" w:rsidP="00694AF7">
      <w:pPr>
        <w:pStyle w:val="BodyTextIndent"/>
        <w:ind w:left="0" w:firstLine="720"/>
        <w:rPr>
          <w:sz w:val="28"/>
          <w:szCs w:val="28"/>
        </w:rPr>
      </w:pPr>
      <w:r w:rsidRPr="00CE4319">
        <w:rPr>
          <w:sz w:val="28"/>
          <w:szCs w:val="28"/>
        </w:rPr>
        <w:t xml:space="preserve">Прекратить уголовное дело в отношении </w:t>
      </w:r>
      <w:r w:rsidR="0044118E">
        <w:rPr>
          <w:sz w:val="28"/>
          <w:szCs w:val="28"/>
        </w:rPr>
        <w:t>Пенягина Максима Игоревича</w:t>
      </w:r>
      <w:r w:rsidR="008216E5">
        <w:rPr>
          <w:sz w:val="28"/>
          <w:szCs w:val="28"/>
        </w:rPr>
        <w:t>, обвиняемого</w:t>
      </w:r>
      <w:r w:rsidRPr="00CE4319" w:rsidR="001A03C7">
        <w:rPr>
          <w:sz w:val="28"/>
          <w:szCs w:val="28"/>
        </w:rPr>
        <w:t xml:space="preserve"> в совершении преступления, предусмотренного</w:t>
      </w:r>
      <w:r w:rsidRPr="00CE4319">
        <w:rPr>
          <w:sz w:val="28"/>
          <w:szCs w:val="28"/>
        </w:rPr>
        <w:t xml:space="preserve"> </w:t>
      </w:r>
      <w:r w:rsidR="008216E5">
        <w:rPr>
          <w:sz w:val="28"/>
          <w:szCs w:val="28"/>
        </w:rPr>
        <w:t>ч. 1</w:t>
      </w:r>
      <w:r w:rsidR="006E0CE5">
        <w:rPr>
          <w:sz w:val="28"/>
          <w:szCs w:val="28"/>
        </w:rPr>
        <w:t xml:space="preserve"> ст. </w:t>
      </w:r>
      <w:r w:rsidR="0044118E">
        <w:rPr>
          <w:sz w:val="28"/>
          <w:szCs w:val="28"/>
        </w:rPr>
        <w:t>159</w:t>
      </w:r>
      <w:r w:rsidR="006E0CE5">
        <w:rPr>
          <w:sz w:val="28"/>
          <w:szCs w:val="28"/>
        </w:rPr>
        <w:t xml:space="preserve"> </w:t>
      </w:r>
      <w:r w:rsidR="00BC7691">
        <w:rPr>
          <w:sz w:val="28"/>
          <w:szCs w:val="28"/>
        </w:rPr>
        <w:t>УК РФ</w:t>
      </w:r>
      <w:r w:rsidRPr="00CE4319" w:rsidR="00C35A6A">
        <w:rPr>
          <w:sz w:val="28"/>
          <w:szCs w:val="28"/>
        </w:rPr>
        <w:t xml:space="preserve"> </w:t>
      </w:r>
      <w:r w:rsidRPr="00CE4319" w:rsidR="00D95995">
        <w:rPr>
          <w:sz w:val="28"/>
          <w:szCs w:val="28"/>
        </w:rPr>
        <w:t>в соответствии со</w:t>
      </w:r>
      <w:r w:rsidRPr="00CE4319">
        <w:rPr>
          <w:sz w:val="28"/>
          <w:szCs w:val="28"/>
        </w:rPr>
        <w:t xml:space="preserve"> ст.25.1 Уголовно-процессуального кодекса Ро</w:t>
      </w:r>
      <w:r w:rsidRPr="00CE4319" w:rsidR="007C1BE8">
        <w:rPr>
          <w:sz w:val="28"/>
          <w:szCs w:val="28"/>
        </w:rPr>
        <w:t>с</w:t>
      </w:r>
      <w:r w:rsidR="00EC57AF">
        <w:rPr>
          <w:sz w:val="28"/>
          <w:szCs w:val="28"/>
        </w:rPr>
        <w:t>сийской Федерации, освободив е</w:t>
      </w:r>
      <w:r w:rsidR="008216E5">
        <w:rPr>
          <w:sz w:val="28"/>
          <w:szCs w:val="28"/>
        </w:rPr>
        <w:t>го</w:t>
      </w:r>
      <w:r w:rsidRPr="00CE4319">
        <w:rPr>
          <w:sz w:val="28"/>
          <w:szCs w:val="28"/>
        </w:rPr>
        <w:t xml:space="preserve"> от уголовной ответственности.</w:t>
      </w:r>
    </w:p>
    <w:p w:rsidR="00AA7B9D" w:rsidRPr="0044118E" w:rsidP="00F31ECE">
      <w:pPr>
        <w:ind w:firstLine="708"/>
        <w:jc w:val="both"/>
        <w:rPr>
          <w:rStyle w:val="s3"/>
          <w:sz w:val="28"/>
          <w:szCs w:val="28"/>
        </w:rPr>
      </w:pPr>
      <w:r w:rsidRPr="00CE4319">
        <w:rPr>
          <w:sz w:val="28"/>
          <w:szCs w:val="28"/>
        </w:rPr>
        <w:t xml:space="preserve">Назначить </w:t>
      </w:r>
      <w:r w:rsidR="0044118E">
        <w:rPr>
          <w:sz w:val="28"/>
          <w:szCs w:val="28"/>
        </w:rPr>
        <w:t>Пенягину Максиму Игоревичу</w:t>
      </w:r>
      <w:r w:rsidR="008216E5">
        <w:rPr>
          <w:sz w:val="28"/>
          <w:szCs w:val="28"/>
        </w:rPr>
        <w:t xml:space="preserve"> </w:t>
      </w:r>
      <w:r w:rsidRPr="00CE4319" w:rsidR="00E3713D">
        <w:rPr>
          <w:sz w:val="28"/>
          <w:szCs w:val="28"/>
        </w:rPr>
        <w:t>в качестве меры</w:t>
      </w:r>
      <w:r w:rsidRPr="00CE4319">
        <w:rPr>
          <w:sz w:val="28"/>
          <w:szCs w:val="28"/>
        </w:rPr>
        <w:t xml:space="preserve"> уголовно-правового характера </w:t>
      </w:r>
      <w:r w:rsidRPr="00CE4319" w:rsidR="00E3713D">
        <w:rPr>
          <w:sz w:val="28"/>
          <w:szCs w:val="28"/>
        </w:rPr>
        <w:t>судебный штраф</w:t>
      </w:r>
      <w:r w:rsidRPr="00CE4319" w:rsidR="00C35A6A">
        <w:rPr>
          <w:sz w:val="28"/>
          <w:szCs w:val="28"/>
        </w:rPr>
        <w:t xml:space="preserve"> в размере </w:t>
      </w:r>
      <w:r w:rsidR="0044118E">
        <w:rPr>
          <w:sz w:val="28"/>
          <w:szCs w:val="28"/>
        </w:rPr>
        <w:t>2</w:t>
      </w:r>
      <w:r w:rsidR="001E455E">
        <w:rPr>
          <w:sz w:val="28"/>
          <w:szCs w:val="28"/>
        </w:rPr>
        <w:t>0</w:t>
      </w:r>
      <w:r w:rsidR="008216E5">
        <w:rPr>
          <w:sz w:val="28"/>
          <w:szCs w:val="28"/>
        </w:rPr>
        <w:t>000</w:t>
      </w:r>
      <w:r w:rsidRPr="00CE4319">
        <w:rPr>
          <w:sz w:val="28"/>
          <w:szCs w:val="28"/>
        </w:rPr>
        <w:t xml:space="preserve"> (</w:t>
      </w:r>
      <w:r w:rsidR="0044118E">
        <w:rPr>
          <w:sz w:val="28"/>
          <w:szCs w:val="28"/>
        </w:rPr>
        <w:t>двадцать</w:t>
      </w:r>
      <w:r w:rsidR="008216E5">
        <w:rPr>
          <w:sz w:val="28"/>
          <w:szCs w:val="28"/>
        </w:rPr>
        <w:t xml:space="preserve"> тысяч</w:t>
      </w:r>
      <w:r w:rsidRPr="00CE4319" w:rsidR="00E614AF">
        <w:rPr>
          <w:sz w:val="28"/>
          <w:szCs w:val="28"/>
        </w:rPr>
        <w:t>) рублей</w:t>
      </w:r>
      <w:r w:rsidRPr="00CE4319" w:rsidR="00181AC6">
        <w:rPr>
          <w:sz w:val="28"/>
          <w:szCs w:val="28"/>
        </w:rPr>
        <w:t>.</w:t>
      </w:r>
      <w:r w:rsidRPr="00CE4319" w:rsidR="00C35A6A">
        <w:rPr>
          <w:sz w:val="28"/>
          <w:szCs w:val="28"/>
        </w:rPr>
        <w:t xml:space="preserve"> </w:t>
      </w:r>
      <w:r w:rsidRPr="00BE385D" w:rsidR="00C35A6A">
        <w:rPr>
          <w:sz w:val="28"/>
          <w:szCs w:val="28"/>
        </w:rPr>
        <w:t xml:space="preserve">Штраф должен быть исполнен не позднее </w:t>
      </w:r>
      <w:r w:rsidR="0044118E">
        <w:rPr>
          <w:sz w:val="28"/>
          <w:szCs w:val="28"/>
        </w:rPr>
        <w:t>6</w:t>
      </w:r>
      <w:r w:rsidRPr="00BE385D" w:rsidR="009D3CB9">
        <w:rPr>
          <w:sz w:val="28"/>
          <w:szCs w:val="28"/>
        </w:rPr>
        <w:t xml:space="preserve"> (</w:t>
      </w:r>
      <w:r w:rsidR="0044118E">
        <w:rPr>
          <w:sz w:val="28"/>
          <w:szCs w:val="28"/>
        </w:rPr>
        <w:t>шести) месяцев</w:t>
      </w:r>
      <w:r w:rsidRPr="00BE385D" w:rsidR="009D3CB9">
        <w:rPr>
          <w:sz w:val="28"/>
          <w:szCs w:val="28"/>
        </w:rPr>
        <w:t xml:space="preserve"> </w:t>
      </w:r>
      <w:r w:rsidRPr="00BE385D" w:rsidR="00C35A6A">
        <w:rPr>
          <w:sz w:val="28"/>
          <w:szCs w:val="28"/>
        </w:rPr>
        <w:t xml:space="preserve">с </w:t>
      </w:r>
      <w:r w:rsidRPr="0044118E" w:rsidR="00C35A6A">
        <w:rPr>
          <w:sz w:val="28"/>
          <w:szCs w:val="28"/>
        </w:rPr>
        <w:t>момента вступления постановления в законную силу</w:t>
      </w:r>
      <w:r w:rsidRPr="0044118E" w:rsidR="00F31ECE">
        <w:rPr>
          <w:sz w:val="28"/>
          <w:szCs w:val="28"/>
        </w:rPr>
        <w:t>.</w:t>
      </w:r>
      <w:r w:rsidRPr="0044118E" w:rsidR="00F31ECE">
        <w:rPr>
          <w:rStyle w:val="s3"/>
          <w:sz w:val="28"/>
          <w:szCs w:val="28"/>
        </w:rPr>
        <w:t xml:space="preserve"> </w:t>
      </w:r>
    </w:p>
    <w:p w:rsidR="00BC7691" w:rsidRPr="0044118E" w:rsidP="009D3CB9">
      <w:pPr>
        <w:ind w:firstLine="708"/>
        <w:jc w:val="both"/>
        <w:rPr>
          <w:rStyle w:val="s3"/>
          <w:sz w:val="28"/>
          <w:szCs w:val="28"/>
        </w:rPr>
      </w:pPr>
      <w:r w:rsidRPr="0044118E">
        <w:rPr>
          <w:rStyle w:val="s3"/>
          <w:sz w:val="28"/>
          <w:szCs w:val="28"/>
        </w:rPr>
        <w:t xml:space="preserve">Реквизиты счета для перечисления судебного штрафа: </w:t>
      </w:r>
    </w:p>
    <w:p w:rsidR="0044118E" w:rsidRPr="0044118E" w:rsidP="0044118E">
      <w:pPr>
        <w:suppressAutoHyphens/>
        <w:ind w:right="423"/>
        <w:jc w:val="both"/>
        <w:rPr>
          <w:sz w:val="28"/>
          <w:szCs w:val="28"/>
        </w:rPr>
      </w:pPr>
      <w:r w:rsidRPr="0044118E">
        <w:rPr>
          <w:sz w:val="28"/>
          <w:szCs w:val="28"/>
        </w:rPr>
        <w:t>Получатель: УФК по Ханты-Мансийскому автономному округу – Югре (УМВД России по Ханты-Мансийскому автономному округу – Югре)</w:t>
      </w:r>
    </w:p>
    <w:p w:rsidR="0044118E" w:rsidRPr="0044118E" w:rsidP="0044118E">
      <w:pPr>
        <w:suppressAutoHyphens/>
        <w:ind w:left="450" w:right="423"/>
        <w:jc w:val="both"/>
        <w:rPr>
          <w:sz w:val="28"/>
          <w:szCs w:val="28"/>
        </w:rPr>
      </w:pPr>
    </w:p>
    <w:p w:rsidR="0044118E" w:rsidRPr="0044118E" w:rsidP="0044118E">
      <w:pPr>
        <w:suppressAutoHyphens/>
        <w:ind w:left="502" w:right="423"/>
        <w:jc w:val="both"/>
        <w:rPr>
          <w:sz w:val="28"/>
          <w:szCs w:val="28"/>
        </w:rPr>
      </w:pPr>
      <w:r w:rsidRPr="0044118E">
        <w:rPr>
          <w:sz w:val="28"/>
          <w:szCs w:val="28"/>
        </w:rPr>
        <w:t xml:space="preserve">   ИНН – 8601010390; </w:t>
      </w:r>
    </w:p>
    <w:p w:rsidR="0044118E" w:rsidRPr="0044118E" w:rsidP="0044118E">
      <w:pPr>
        <w:suppressAutoHyphens/>
        <w:ind w:left="720" w:right="423"/>
        <w:jc w:val="both"/>
        <w:rPr>
          <w:sz w:val="28"/>
          <w:szCs w:val="28"/>
        </w:rPr>
      </w:pPr>
      <w:r w:rsidRPr="0044118E">
        <w:rPr>
          <w:sz w:val="28"/>
          <w:szCs w:val="28"/>
        </w:rPr>
        <w:t>КПП - 860101001;</w:t>
      </w:r>
    </w:p>
    <w:p w:rsidR="0044118E" w:rsidRPr="0044118E" w:rsidP="0044118E">
      <w:pPr>
        <w:suppressAutoHyphens/>
        <w:ind w:left="720" w:right="423"/>
        <w:jc w:val="both"/>
        <w:rPr>
          <w:sz w:val="28"/>
          <w:szCs w:val="28"/>
        </w:rPr>
      </w:pPr>
      <w:r w:rsidRPr="0044118E">
        <w:rPr>
          <w:sz w:val="28"/>
          <w:szCs w:val="28"/>
        </w:rPr>
        <w:t>банк: РК</w:t>
      </w:r>
      <w:r w:rsidRPr="0044118E">
        <w:rPr>
          <w:sz w:val="28"/>
          <w:szCs w:val="28"/>
        </w:rPr>
        <w:t>Ц Ханты-Мансийск//УФК по Ханты-Мансийскому автономному округу – Югре г. Ханты-Мансийск;</w:t>
      </w:r>
    </w:p>
    <w:p w:rsidR="0044118E" w:rsidRPr="0044118E" w:rsidP="0044118E">
      <w:pPr>
        <w:suppressAutoHyphens/>
        <w:ind w:left="720" w:right="423"/>
        <w:jc w:val="both"/>
        <w:rPr>
          <w:sz w:val="28"/>
          <w:szCs w:val="28"/>
        </w:rPr>
      </w:pPr>
      <w:r w:rsidRPr="0044118E">
        <w:rPr>
          <w:sz w:val="28"/>
          <w:szCs w:val="28"/>
        </w:rPr>
        <w:t>БИК – 007162163;</w:t>
      </w:r>
    </w:p>
    <w:p w:rsidR="0044118E" w:rsidRPr="0044118E" w:rsidP="0044118E">
      <w:pPr>
        <w:suppressAutoHyphens/>
        <w:ind w:left="720" w:right="423"/>
        <w:jc w:val="both"/>
        <w:rPr>
          <w:sz w:val="28"/>
          <w:szCs w:val="28"/>
        </w:rPr>
      </w:pPr>
      <w:r w:rsidRPr="0044118E">
        <w:rPr>
          <w:sz w:val="28"/>
          <w:szCs w:val="28"/>
        </w:rPr>
        <w:t>Единый казначейский счет: 40102810245370000007;</w:t>
      </w:r>
    </w:p>
    <w:p w:rsidR="0044118E" w:rsidRPr="0044118E" w:rsidP="0044118E">
      <w:pPr>
        <w:suppressAutoHyphens/>
        <w:ind w:left="720" w:right="423"/>
        <w:jc w:val="both"/>
        <w:rPr>
          <w:sz w:val="28"/>
          <w:szCs w:val="28"/>
        </w:rPr>
      </w:pPr>
      <w:r w:rsidRPr="0044118E">
        <w:rPr>
          <w:sz w:val="28"/>
          <w:szCs w:val="28"/>
        </w:rPr>
        <w:t>Казначейский счет: 03100643000000018700;</w:t>
      </w:r>
    </w:p>
    <w:p w:rsidR="0044118E" w:rsidRPr="0044118E" w:rsidP="0044118E">
      <w:pPr>
        <w:suppressAutoHyphens/>
        <w:ind w:left="720" w:right="423"/>
        <w:jc w:val="both"/>
        <w:rPr>
          <w:sz w:val="28"/>
          <w:szCs w:val="28"/>
        </w:rPr>
      </w:pPr>
      <w:r w:rsidRPr="0044118E">
        <w:rPr>
          <w:sz w:val="28"/>
          <w:szCs w:val="28"/>
        </w:rPr>
        <w:t>Лицевой счет: 04871342940;</w:t>
      </w:r>
    </w:p>
    <w:p w:rsidR="0044118E" w:rsidRPr="0044118E" w:rsidP="0044118E">
      <w:pPr>
        <w:suppressAutoHyphens/>
        <w:ind w:left="720" w:right="423"/>
        <w:jc w:val="both"/>
        <w:rPr>
          <w:sz w:val="28"/>
          <w:szCs w:val="28"/>
        </w:rPr>
      </w:pPr>
      <w:r w:rsidRPr="0044118E">
        <w:rPr>
          <w:sz w:val="28"/>
          <w:szCs w:val="28"/>
        </w:rPr>
        <w:t>ОКТМО: 71</w:t>
      </w:r>
      <w:r w:rsidRPr="0044118E">
        <w:rPr>
          <w:sz w:val="28"/>
          <w:szCs w:val="28"/>
          <w:lang w:val="en-US"/>
        </w:rPr>
        <w:t> </w:t>
      </w:r>
      <w:r w:rsidRPr="0044118E">
        <w:rPr>
          <w:sz w:val="28"/>
          <w:szCs w:val="28"/>
        </w:rPr>
        <w:t>885</w:t>
      </w:r>
      <w:r w:rsidRPr="0044118E">
        <w:rPr>
          <w:sz w:val="28"/>
          <w:szCs w:val="28"/>
          <w:lang w:val="en-US"/>
        </w:rPr>
        <w:t> </w:t>
      </w:r>
      <w:r w:rsidRPr="0044118E">
        <w:rPr>
          <w:sz w:val="28"/>
          <w:szCs w:val="28"/>
        </w:rPr>
        <w:t>000 (ОКТМО г. Пыть-Ях</w:t>
      </w:r>
      <w:r w:rsidRPr="0044118E">
        <w:rPr>
          <w:sz w:val="28"/>
          <w:szCs w:val="28"/>
        </w:rPr>
        <w:t>);</w:t>
      </w:r>
    </w:p>
    <w:p w:rsidR="0044118E" w:rsidRPr="0044118E" w:rsidP="0044118E">
      <w:pPr>
        <w:suppressAutoHyphens/>
        <w:ind w:left="720" w:right="423"/>
        <w:jc w:val="both"/>
        <w:rPr>
          <w:sz w:val="28"/>
          <w:szCs w:val="28"/>
        </w:rPr>
      </w:pPr>
      <w:r w:rsidRPr="0044118E">
        <w:rPr>
          <w:sz w:val="28"/>
          <w:szCs w:val="28"/>
        </w:rPr>
        <w:t>КБК 188 116 03121 01 0000 140 (согласно статьи УК и КоАП РФ);</w:t>
      </w:r>
    </w:p>
    <w:p w:rsidR="0044118E" w:rsidRPr="0044118E" w:rsidP="0044118E">
      <w:pPr>
        <w:suppressAutoHyphens/>
        <w:ind w:left="720" w:right="423"/>
        <w:jc w:val="both"/>
        <w:rPr>
          <w:sz w:val="28"/>
          <w:szCs w:val="28"/>
        </w:rPr>
      </w:pPr>
      <w:r w:rsidRPr="0044118E">
        <w:rPr>
          <w:sz w:val="28"/>
          <w:szCs w:val="28"/>
        </w:rPr>
        <w:t xml:space="preserve">УИН: 1885862502156056099 3 (уникальный идентификационный номер дела);  </w:t>
      </w:r>
    </w:p>
    <w:p w:rsidR="008216E5" w:rsidRPr="008216E5" w:rsidP="00115118">
      <w:pPr>
        <w:suppressAutoHyphens/>
        <w:ind w:right="423" w:firstLine="708"/>
        <w:jc w:val="both"/>
        <w:rPr>
          <w:sz w:val="28"/>
          <w:szCs w:val="28"/>
        </w:rPr>
      </w:pPr>
      <w:r w:rsidRPr="0044118E">
        <w:rPr>
          <w:sz w:val="28"/>
          <w:szCs w:val="28"/>
        </w:rPr>
        <w:t>«Штрафы, установленные главой 32 Уголовного кодекса Российской Федерации, за преступления против собственности. Без НДС</w:t>
      </w:r>
      <w:r w:rsidRPr="0044118E">
        <w:rPr>
          <w:sz w:val="28"/>
          <w:szCs w:val="28"/>
        </w:rPr>
        <w:t>»</w:t>
      </w:r>
      <w:r w:rsidR="00115118">
        <w:rPr>
          <w:sz w:val="28"/>
          <w:szCs w:val="28"/>
        </w:rPr>
        <w:t xml:space="preserve"> </w:t>
      </w:r>
      <w:r w:rsidRPr="008216E5">
        <w:rPr>
          <w:color w:val="000000"/>
          <w:sz w:val="28"/>
          <w:szCs w:val="28"/>
        </w:rPr>
        <w:t>В назначении платежа обязательно указывать полное наименование характера платежа (УИН уголовного или административного дела, Ф.И.О. плательщика).</w:t>
      </w:r>
    </w:p>
    <w:p w:rsidR="007C1BE8" w:rsidP="007C1BE8">
      <w:pPr>
        <w:ind w:firstLine="708"/>
        <w:jc w:val="both"/>
        <w:rPr>
          <w:rFonts w:eastAsiaTheme="minorHAnsi"/>
          <w:sz w:val="28"/>
          <w:szCs w:val="28"/>
          <w:lang w:eastAsia="en-US"/>
        </w:rPr>
      </w:pPr>
      <w:r w:rsidRPr="00CE4319">
        <w:rPr>
          <w:sz w:val="28"/>
          <w:szCs w:val="28"/>
        </w:rPr>
        <w:t xml:space="preserve">Разъяснить </w:t>
      </w:r>
      <w:r w:rsidR="0044118E">
        <w:rPr>
          <w:sz w:val="28"/>
          <w:szCs w:val="28"/>
        </w:rPr>
        <w:t>Пенягину Максиму Игоревичу</w:t>
      </w:r>
      <w:r w:rsidRPr="00CE4319">
        <w:rPr>
          <w:sz w:val="28"/>
          <w:szCs w:val="28"/>
        </w:rPr>
        <w:t xml:space="preserve">, что в случае неуплаты судебного штрафа в установленный судом срок </w:t>
      </w:r>
      <w:r w:rsidRPr="00CE4319">
        <w:rPr>
          <w:sz w:val="28"/>
          <w:szCs w:val="28"/>
        </w:rPr>
        <w:t>судебный штраф отменяется, и лицо привлекается к уголовной ответственности по соответствующей статье особенной части Уголовного кодекса Российской Федерации.</w:t>
      </w:r>
      <w:r w:rsidRPr="00CE4319">
        <w:rPr>
          <w:rFonts w:eastAsiaTheme="minorHAnsi"/>
          <w:sz w:val="28"/>
          <w:szCs w:val="28"/>
          <w:lang w:eastAsia="en-US"/>
        </w:rPr>
        <w:t xml:space="preserve"> Сведения об уплате судебного штрафа необходимо предоставить судебному приставу-исполнителю не позд</w:t>
      </w:r>
      <w:r w:rsidRPr="00CE4319">
        <w:rPr>
          <w:rFonts w:eastAsiaTheme="minorHAnsi"/>
          <w:sz w:val="28"/>
          <w:szCs w:val="28"/>
          <w:lang w:eastAsia="en-US"/>
        </w:rPr>
        <w:t>нее 10 дней после истечения срока, установленного для уплаты судебного штрафа.</w:t>
      </w:r>
    </w:p>
    <w:p w:rsidR="008216E5" w:rsidRPr="008216E5" w:rsidP="008216E5">
      <w:pPr>
        <w:autoSpaceDE w:val="0"/>
        <w:autoSpaceDN w:val="0"/>
        <w:adjustRightInd w:val="0"/>
        <w:ind w:firstLine="720"/>
        <w:jc w:val="both"/>
        <w:rPr>
          <w:rFonts w:eastAsia="MS Mincho"/>
          <w:sz w:val="28"/>
          <w:szCs w:val="28"/>
        </w:rPr>
      </w:pPr>
      <w:r>
        <w:rPr>
          <w:rFonts w:eastAsiaTheme="minorHAnsi"/>
          <w:sz w:val="28"/>
          <w:szCs w:val="28"/>
          <w:lang w:eastAsia="en-US"/>
        </w:rPr>
        <w:t>Вещественные доказательства по делу:</w:t>
      </w:r>
      <w:r w:rsidRPr="008216E5">
        <w:rPr>
          <w:rFonts w:eastAsia="MS Mincho"/>
          <w:sz w:val="28"/>
          <w:szCs w:val="28"/>
        </w:rPr>
        <w:t xml:space="preserve"> </w:t>
      </w:r>
      <w:r w:rsidR="0044118E">
        <w:rPr>
          <w:rFonts w:eastAsia="MS Mincho"/>
          <w:sz w:val="28"/>
          <w:szCs w:val="28"/>
        </w:rPr>
        <w:t xml:space="preserve">сотовый телефон марки «Айфон-12» </w:t>
      </w:r>
      <w:r w:rsidRPr="008216E5" w:rsidR="0044118E">
        <w:rPr>
          <w:color w:val="000000"/>
          <w:sz w:val="28"/>
          <w:szCs w:val="28"/>
        </w:rPr>
        <w:t xml:space="preserve">оставить в распоряжении </w:t>
      </w:r>
      <w:r w:rsidR="0044118E">
        <w:rPr>
          <w:color w:val="000000"/>
          <w:sz w:val="28"/>
          <w:szCs w:val="28"/>
        </w:rPr>
        <w:t>Пенягина Максима Игоревича</w:t>
      </w:r>
      <w:r>
        <w:rPr>
          <w:color w:val="000000"/>
          <w:sz w:val="28"/>
          <w:szCs w:val="28"/>
        </w:rPr>
        <w:t>.</w:t>
      </w:r>
      <w:r w:rsidRPr="008216E5">
        <w:rPr>
          <w:color w:val="000000"/>
          <w:sz w:val="28"/>
          <w:szCs w:val="28"/>
        </w:rPr>
        <w:t xml:space="preserve"> </w:t>
      </w:r>
    </w:p>
    <w:p w:rsidR="00DD1ECA" w:rsidRPr="001404A1" w:rsidP="00DD1ECA">
      <w:pPr>
        <w:ind w:firstLine="708"/>
        <w:jc w:val="both"/>
        <w:rPr>
          <w:rFonts w:eastAsia="MS Mincho"/>
          <w:sz w:val="28"/>
          <w:szCs w:val="28"/>
        </w:rPr>
      </w:pPr>
      <w:r w:rsidRPr="004940F9">
        <w:rPr>
          <w:rFonts w:eastAsia="MS Mincho"/>
          <w:sz w:val="28"/>
          <w:szCs w:val="28"/>
        </w:rPr>
        <w:t xml:space="preserve">Меру </w:t>
      </w:r>
      <w:r>
        <w:rPr>
          <w:rFonts w:eastAsia="MS Mincho"/>
          <w:sz w:val="28"/>
          <w:szCs w:val="28"/>
        </w:rPr>
        <w:t>пресечения</w:t>
      </w:r>
      <w:r w:rsidRPr="004940F9">
        <w:rPr>
          <w:rFonts w:eastAsia="MS Mincho"/>
          <w:sz w:val="28"/>
          <w:szCs w:val="28"/>
        </w:rPr>
        <w:t xml:space="preserve"> в отношении</w:t>
      </w:r>
      <w:r w:rsidRPr="006C7F29">
        <w:rPr>
          <w:rFonts w:eastAsia="MS Mincho"/>
          <w:sz w:val="28"/>
          <w:szCs w:val="28"/>
        </w:rPr>
        <w:t xml:space="preserve"> </w:t>
      </w:r>
      <w:r w:rsidR="0044118E">
        <w:rPr>
          <w:rFonts w:eastAsia="MS Mincho"/>
          <w:sz w:val="28"/>
          <w:szCs w:val="28"/>
        </w:rPr>
        <w:t>Пенягина Максима Игоревича</w:t>
      </w:r>
      <w:r>
        <w:rPr>
          <w:rFonts w:eastAsia="MS Mincho"/>
          <w:sz w:val="28"/>
          <w:szCs w:val="28"/>
        </w:rPr>
        <w:t xml:space="preserve"> </w:t>
      </w:r>
      <w:r w:rsidRPr="004940F9">
        <w:rPr>
          <w:rFonts w:eastAsia="MS Mincho"/>
          <w:sz w:val="28"/>
          <w:szCs w:val="28"/>
        </w:rPr>
        <w:t xml:space="preserve">– </w:t>
      </w:r>
      <w:r>
        <w:rPr>
          <w:rFonts w:eastAsia="MS Mincho"/>
          <w:sz w:val="28"/>
          <w:szCs w:val="28"/>
        </w:rPr>
        <w:t>подписку о невыезде и надлежащем поведении</w:t>
      </w:r>
      <w:r w:rsidRPr="004940F9">
        <w:rPr>
          <w:rFonts w:eastAsia="MS Mincho"/>
          <w:sz w:val="28"/>
          <w:szCs w:val="28"/>
        </w:rPr>
        <w:t xml:space="preserve"> – </w:t>
      </w:r>
      <w:r>
        <w:rPr>
          <w:rFonts w:eastAsia="MS Mincho"/>
          <w:sz w:val="28"/>
          <w:szCs w:val="28"/>
        </w:rPr>
        <w:t xml:space="preserve">до вступления настоящего </w:t>
      </w:r>
      <w:r>
        <w:rPr>
          <w:rFonts w:eastAsia="MS Mincho"/>
          <w:sz w:val="28"/>
          <w:szCs w:val="28"/>
        </w:rPr>
        <w:t xml:space="preserve">постановления в законную силу оставить без изменения, после вступления постановления в законную силу </w:t>
      </w:r>
      <w:r w:rsidRPr="004940F9">
        <w:rPr>
          <w:rFonts w:eastAsia="MS Mincho"/>
          <w:sz w:val="28"/>
          <w:szCs w:val="28"/>
        </w:rPr>
        <w:t xml:space="preserve">– отменить. </w:t>
      </w:r>
    </w:p>
    <w:p w:rsidR="00535A48" w:rsidRPr="00CE4319" w:rsidP="00760A80">
      <w:pPr>
        <w:ind w:firstLine="708"/>
        <w:jc w:val="both"/>
        <w:rPr>
          <w:sz w:val="28"/>
          <w:szCs w:val="28"/>
        </w:rPr>
      </w:pPr>
      <w:r w:rsidRPr="00CE4319">
        <w:rPr>
          <w:sz w:val="28"/>
          <w:szCs w:val="28"/>
        </w:rPr>
        <w:t>Настоящее постановление может быть обжаловано в Пыть-Яхский городской</w:t>
      </w:r>
      <w:r w:rsidRPr="00CE4319">
        <w:rPr>
          <w:sz w:val="28"/>
          <w:szCs w:val="28"/>
        </w:rPr>
        <w:t xml:space="preserve"> суд Ханты-Мансийского автономного округа – Югры </w:t>
      </w:r>
      <w:r w:rsidRPr="00CE4319" w:rsidR="005C70A5">
        <w:rPr>
          <w:sz w:val="28"/>
          <w:szCs w:val="28"/>
        </w:rPr>
        <w:t xml:space="preserve">через мирового судью </w:t>
      </w:r>
      <w:r w:rsidR="00ED4B24">
        <w:rPr>
          <w:sz w:val="28"/>
          <w:szCs w:val="28"/>
        </w:rPr>
        <w:t>в течение 15</w:t>
      </w:r>
      <w:r w:rsidRPr="00CE4319">
        <w:rPr>
          <w:sz w:val="28"/>
          <w:szCs w:val="28"/>
        </w:rPr>
        <w:t xml:space="preserve"> суток со дня его вынесения.</w:t>
      </w:r>
    </w:p>
    <w:p w:rsidR="00EF09CA" w:rsidP="004B461A">
      <w:pPr>
        <w:jc w:val="both"/>
        <w:rPr>
          <w:sz w:val="16"/>
          <w:szCs w:val="16"/>
        </w:rPr>
      </w:pPr>
    </w:p>
    <w:p w:rsidR="00EF09CA" w:rsidP="004B461A">
      <w:pPr>
        <w:jc w:val="both"/>
        <w:rPr>
          <w:sz w:val="16"/>
          <w:szCs w:val="16"/>
        </w:rPr>
      </w:pPr>
    </w:p>
    <w:p w:rsidR="00115118" w:rsidP="004B461A">
      <w:pPr>
        <w:jc w:val="both"/>
        <w:rPr>
          <w:sz w:val="16"/>
          <w:szCs w:val="16"/>
        </w:rPr>
      </w:pPr>
    </w:p>
    <w:p w:rsidR="00115118" w:rsidP="004B461A">
      <w:pPr>
        <w:jc w:val="both"/>
        <w:rPr>
          <w:sz w:val="16"/>
          <w:szCs w:val="16"/>
        </w:rPr>
      </w:pPr>
    </w:p>
    <w:p w:rsidR="00115118" w:rsidP="004B461A">
      <w:pPr>
        <w:jc w:val="both"/>
        <w:rPr>
          <w:sz w:val="16"/>
          <w:szCs w:val="16"/>
        </w:rPr>
      </w:pPr>
    </w:p>
    <w:p w:rsidR="00115118" w:rsidP="004B461A">
      <w:pPr>
        <w:jc w:val="both"/>
        <w:rPr>
          <w:sz w:val="16"/>
          <w:szCs w:val="16"/>
        </w:rPr>
      </w:pPr>
    </w:p>
    <w:p w:rsidR="00115118" w:rsidP="004B461A">
      <w:pPr>
        <w:jc w:val="both"/>
        <w:rPr>
          <w:sz w:val="16"/>
          <w:szCs w:val="16"/>
        </w:rPr>
      </w:pPr>
    </w:p>
    <w:p w:rsidR="00115118" w:rsidP="004B461A">
      <w:pPr>
        <w:jc w:val="both"/>
        <w:rPr>
          <w:sz w:val="16"/>
          <w:szCs w:val="16"/>
        </w:rPr>
      </w:pPr>
    </w:p>
    <w:p w:rsidR="00115118" w:rsidRPr="00CE4319" w:rsidP="004B461A">
      <w:pPr>
        <w:jc w:val="both"/>
        <w:rPr>
          <w:sz w:val="16"/>
          <w:szCs w:val="16"/>
        </w:rPr>
      </w:pPr>
    </w:p>
    <w:p w:rsidR="004B461A" w:rsidRPr="00114335" w:rsidP="003B4868">
      <w:pPr>
        <w:ind w:firstLine="720"/>
        <w:jc w:val="both"/>
        <w:rPr>
          <w:sz w:val="28"/>
          <w:szCs w:val="28"/>
        </w:rPr>
      </w:pPr>
      <w:r w:rsidRPr="00114335">
        <w:rPr>
          <w:sz w:val="28"/>
          <w:szCs w:val="28"/>
        </w:rPr>
        <w:t xml:space="preserve">Мировой судья                               </w:t>
      </w:r>
      <w:r w:rsidRPr="00114335" w:rsidR="00796C64">
        <w:rPr>
          <w:sz w:val="28"/>
          <w:szCs w:val="28"/>
        </w:rPr>
        <w:t>Клочков А.А.</w:t>
      </w:r>
    </w:p>
    <w:sectPr w:rsidSect="008216E5">
      <w:pgSz w:w="11906" w:h="16838"/>
      <w:pgMar w:top="709" w:right="99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1">
    <w:nsid w:val="09F22D4E"/>
    <w:multiLevelType w:val="multilevel"/>
    <w:tmpl w:val="727A1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81065C9"/>
    <w:multiLevelType w:val="multilevel"/>
    <w:tmpl w:val="44CCA6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6C63E2E"/>
    <w:multiLevelType w:val="multilevel"/>
    <w:tmpl w:val="6C9E57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DFB125F"/>
    <w:multiLevelType w:val="hybridMultilevel"/>
    <w:tmpl w:val="07F464E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E6565DC"/>
    <w:multiLevelType w:val="hybridMultilevel"/>
    <w:tmpl w:val="9FE8EDDC"/>
    <w:lvl w:ilvl="0">
      <w:start w:val="1"/>
      <w:numFmt w:val="bullet"/>
      <w:lvlText w:val="­"/>
      <w:lvlJc w:val="left"/>
      <w:pPr>
        <w:tabs>
          <w:tab w:val="num" w:pos="360"/>
        </w:tabs>
        <w:ind w:left="360" w:hanging="360"/>
      </w:pPr>
      <w:rPr>
        <w:rFonts w:ascii="Courier New" w:hAnsi="Courier New" w:cs="Times New Roman"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0C3447C"/>
    <w:multiLevelType w:val="multilevel"/>
    <w:tmpl w:val="2F7ACD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47304CBC"/>
    <w:multiLevelType w:val="multilevel"/>
    <w:tmpl w:val="F5F69B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51881551"/>
    <w:multiLevelType w:val="multilevel"/>
    <w:tmpl w:val="EA1A9D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6FFF5923"/>
    <w:multiLevelType w:val="multilevel"/>
    <w:tmpl w:val="BD304B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75424527"/>
    <w:multiLevelType w:val="multilevel"/>
    <w:tmpl w:val="4D3C8B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771C3A51"/>
    <w:multiLevelType w:val="hybridMultilevel"/>
    <w:tmpl w:val="ED36F4F2"/>
    <w:lvl w:ilvl="0">
      <w:start w:val="1"/>
      <w:numFmt w:val="decimal"/>
      <w:lvlText w:val="%1."/>
      <w:lvlJc w:val="left"/>
      <w:pPr>
        <w:ind w:left="1069" w:hanging="360"/>
      </w:pPr>
      <w:rPr>
        <w:rFonts w:hint="default"/>
        <w:color w:val="auto"/>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num w:numId="1">
    <w:abstractNumId w:val="1"/>
  </w:num>
  <w:num w:numId="2">
    <w:abstractNumId w:val="6"/>
  </w:num>
  <w:num w:numId="3">
    <w:abstractNumId w:val="0"/>
  </w:num>
  <w:num w:numId="4">
    <w:abstractNumId w:val="9"/>
  </w:num>
  <w:num w:numId="5">
    <w:abstractNumId w:val="7"/>
  </w:num>
  <w:num w:numId="6">
    <w:abstractNumId w:val="2"/>
  </w:num>
  <w:num w:numId="7">
    <w:abstractNumId w:val="8"/>
  </w:num>
  <w:num w:numId="8">
    <w:abstractNumId w:val="10"/>
  </w:num>
  <w:num w:numId="9">
    <w:abstractNumId w:val="3"/>
  </w:num>
  <w:num w:numId="10">
    <w:abstractNumId w:val="4"/>
  </w:num>
  <w:num w:numId="1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61A"/>
    <w:rsid w:val="0001214E"/>
    <w:rsid w:val="00031B51"/>
    <w:rsid w:val="00034B2C"/>
    <w:rsid w:val="00047CCB"/>
    <w:rsid w:val="000516EE"/>
    <w:rsid w:val="000651CB"/>
    <w:rsid w:val="00065F9C"/>
    <w:rsid w:val="000930AB"/>
    <w:rsid w:val="000A5A0A"/>
    <w:rsid w:val="000C0AB7"/>
    <w:rsid w:val="000C551F"/>
    <w:rsid w:val="000D5EAF"/>
    <w:rsid w:val="000D68C1"/>
    <w:rsid w:val="000E0918"/>
    <w:rsid w:val="00114335"/>
    <w:rsid w:val="00115118"/>
    <w:rsid w:val="00125583"/>
    <w:rsid w:val="001404A1"/>
    <w:rsid w:val="00181AC6"/>
    <w:rsid w:val="001833A4"/>
    <w:rsid w:val="00183440"/>
    <w:rsid w:val="00183A74"/>
    <w:rsid w:val="00186594"/>
    <w:rsid w:val="001A03C7"/>
    <w:rsid w:val="001B7360"/>
    <w:rsid w:val="001D61CD"/>
    <w:rsid w:val="001E455E"/>
    <w:rsid w:val="001E7867"/>
    <w:rsid w:val="001F71B9"/>
    <w:rsid w:val="00205455"/>
    <w:rsid w:val="002251F2"/>
    <w:rsid w:val="00257BEF"/>
    <w:rsid w:val="002C07BF"/>
    <w:rsid w:val="002C3DEE"/>
    <w:rsid w:val="002F2D3E"/>
    <w:rsid w:val="002F7C75"/>
    <w:rsid w:val="00301D56"/>
    <w:rsid w:val="003040C7"/>
    <w:rsid w:val="003117A7"/>
    <w:rsid w:val="003123D0"/>
    <w:rsid w:val="003143C1"/>
    <w:rsid w:val="0035596C"/>
    <w:rsid w:val="00357748"/>
    <w:rsid w:val="0036104F"/>
    <w:rsid w:val="00364CDE"/>
    <w:rsid w:val="00375342"/>
    <w:rsid w:val="00396600"/>
    <w:rsid w:val="00397E51"/>
    <w:rsid w:val="003A744A"/>
    <w:rsid w:val="003B4868"/>
    <w:rsid w:val="003C40E8"/>
    <w:rsid w:val="003C6D7C"/>
    <w:rsid w:val="003D6B50"/>
    <w:rsid w:val="003F1ACD"/>
    <w:rsid w:val="004132AC"/>
    <w:rsid w:val="004205BD"/>
    <w:rsid w:val="00426203"/>
    <w:rsid w:val="0044118E"/>
    <w:rsid w:val="004452F5"/>
    <w:rsid w:val="00454537"/>
    <w:rsid w:val="00477723"/>
    <w:rsid w:val="00482180"/>
    <w:rsid w:val="004940F9"/>
    <w:rsid w:val="0049770B"/>
    <w:rsid w:val="004A0D91"/>
    <w:rsid w:val="004A7B8E"/>
    <w:rsid w:val="004B461A"/>
    <w:rsid w:val="004D288A"/>
    <w:rsid w:val="004E2148"/>
    <w:rsid w:val="00501F28"/>
    <w:rsid w:val="0050748F"/>
    <w:rsid w:val="00530A50"/>
    <w:rsid w:val="0053434E"/>
    <w:rsid w:val="00534ED9"/>
    <w:rsid w:val="00535A48"/>
    <w:rsid w:val="0054216B"/>
    <w:rsid w:val="00557D0F"/>
    <w:rsid w:val="005815B3"/>
    <w:rsid w:val="005854D6"/>
    <w:rsid w:val="00590D4B"/>
    <w:rsid w:val="005A460E"/>
    <w:rsid w:val="005C70A5"/>
    <w:rsid w:val="005D613B"/>
    <w:rsid w:val="005E7448"/>
    <w:rsid w:val="0061725B"/>
    <w:rsid w:val="00623431"/>
    <w:rsid w:val="0068059D"/>
    <w:rsid w:val="00680863"/>
    <w:rsid w:val="00694AF7"/>
    <w:rsid w:val="006B17F8"/>
    <w:rsid w:val="006B2288"/>
    <w:rsid w:val="006B6C68"/>
    <w:rsid w:val="006C7F29"/>
    <w:rsid w:val="006D0CCB"/>
    <w:rsid w:val="006D4F8A"/>
    <w:rsid w:val="006E0CE5"/>
    <w:rsid w:val="006E28A5"/>
    <w:rsid w:val="006E6399"/>
    <w:rsid w:val="00703739"/>
    <w:rsid w:val="00735B87"/>
    <w:rsid w:val="00750BA4"/>
    <w:rsid w:val="00752222"/>
    <w:rsid w:val="00760A80"/>
    <w:rsid w:val="00762FAD"/>
    <w:rsid w:val="00766758"/>
    <w:rsid w:val="0078230F"/>
    <w:rsid w:val="00784E2C"/>
    <w:rsid w:val="00792D80"/>
    <w:rsid w:val="00796C64"/>
    <w:rsid w:val="007B17ED"/>
    <w:rsid w:val="007B4164"/>
    <w:rsid w:val="007C1080"/>
    <w:rsid w:val="007C1BE8"/>
    <w:rsid w:val="007C2CD0"/>
    <w:rsid w:val="007C5C6C"/>
    <w:rsid w:val="007C7858"/>
    <w:rsid w:val="007F09DD"/>
    <w:rsid w:val="00803939"/>
    <w:rsid w:val="008216E5"/>
    <w:rsid w:val="008217BF"/>
    <w:rsid w:val="00863437"/>
    <w:rsid w:val="00874302"/>
    <w:rsid w:val="0089530B"/>
    <w:rsid w:val="008C2FF1"/>
    <w:rsid w:val="008E2AF3"/>
    <w:rsid w:val="008F58ED"/>
    <w:rsid w:val="00923E15"/>
    <w:rsid w:val="00935811"/>
    <w:rsid w:val="009476AC"/>
    <w:rsid w:val="00954A53"/>
    <w:rsid w:val="009679D5"/>
    <w:rsid w:val="00995C6F"/>
    <w:rsid w:val="009960C0"/>
    <w:rsid w:val="009C2AD2"/>
    <w:rsid w:val="009D3CB9"/>
    <w:rsid w:val="00A102A9"/>
    <w:rsid w:val="00A110D4"/>
    <w:rsid w:val="00A13A7C"/>
    <w:rsid w:val="00A17072"/>
    <w:rsid w:val="00A2311C"/>
    <w:rsid w:val="00A2478F"/>
    <w:rsid w:val="00A8048A"/>
    <w:rsid w:val="00A819BC"/>
    <w:rsid w:val="00A83268"/>
    <w:rsid w:val="00A92979"/>
    <w:rsid w:val="00AA2107"/>
    <w:rsid w:val="00AA5FFD"/>
    <w:rsid w:val="00AA7B9D"/>
    <w:rsid w:val="00AB7B8F"/>
    <w:rsid w:val="00AC4CE7"/>
    <w:rsid w:val="00AF2651"/>
    <w:rsid w:val="00B04DB7"/>
    <w:rsid w:val="00B37E55"/>
    <w:rsid w:val="00B42C9B"/>
    <w:rsid w:val="00B60B31"/>
    <w:rsid w:val="00B6245A"/>
    <w:rsid w:val="00B71497"/>
    <w:rsid w:val="00B76270"/>
    <w:rsid w:val="00B770E8"/>
    <w:rsid w:val="00B974F6"/>
    <w:rsid w:val="00BB20E0"/>
    <w:rsid w:val="00BB747C"/>
    <w:rsid w:val="00BC7691"/>
    <w:rsid w:val="00BE385D"/>
    <w:rsid w:val="00BE6BBF"/>
    <w:rsid w:val="00C126B6"/>
    <w:rsid w:val="00C2052C"/>
    <w:rsid w:val="00C264C9"/>
    <w:rsid w:val="00C34E52"/>
    <w:rsid w:val="00C35A6A"/>
    <w:rsid w:val="00C6466E"/>
    <w:rsid w:val="00CC48B4"/>
    <w:rsid w:val="00CE4319"/>
    <w:rsid w:val="00CF1A9A"/>
    <w:rsid w:val="00CF5EF7"/>
    <w:rsid w:val="00D13582"/>
    <w:rsid w:val="00D13813"/>
    <w:rsid w:val="00D16131"/>
    <w:rsid w:val="00D23E59"/>
    <w:rsid w:val="00D90A36"/>
    <w:rsid w:val="00D95995"/>
    <w:rsid w:val="00D968A4"/>
    <w:rsid w:val="00D97D2B"/>
    <w:rsid w:val="00DA5AB7"/>
    <w:rsid w:val="00DC1AE7"/>
    <w:rsid w:val="00DD1ECA"/>
    <w:rsid w:val="00DD6E93"/>
    <w:rsid w:val="00DF2D6D"/>
    <w:rsid w:val="00E0008F"/>
    <w:rsid w:val="00E23D4B"/>
    <w:rsid w:val="00E30DE8"/>
    <w:rsid w:val="00E3698F"/>
    <w:rsid w:val="00E3713D"/>
    <w:rsid w:val="00E50E31"/>
    <w:rsid w:val="00E614AF"/>
    <w:rsid w:val="00E61F7D"/>
    <w:rsid w:val="00E65358"/>
    <w:rsid w:val="00E77B9E"/>
    <w:rsid w:val="00E83124"/>
    <w:rsid w:val="00E85F15"/>
    <w:rsid w:val="00EC57AF"/>
    <w:rsid w:val="00ED22ED"/>
    <w:rsid w:val="00ED4B24"/>
    <w:rsid w:val="00ED5DF9"/>
    <w:rsid w:val="00EE717F"/>
    <w:rsid w:val="00EF09CA"/>
    <w:rsid w:val="00F12EEA"/>
    <w:rsid w:val="00F1326C"/>
    <w:rsid w:val="00F26503"/>
    <w:rsid w:val="00F31ECE"/>
    <w:rsid w:val="00F33579"/>
    <w:rsid w:val="00F47025"/>
    <w:rsid w:val="00F92796"/>
    <w:rsid w:val="00FA3C03"/>
    <w:rsid w:val="00FE0BB5"/>
    <w:rsid w:val="00FF08C7"/>
    <w:rsid w:val="00FF6C8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24768E0-CFC3-44A0-A144-4EC075330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61A"/>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4B461A"/>
    <w:pPr>
      <w:jc w:val="center"/>
    </w:pPr>
    <w:rPr>
      <w:sz w:val="28"/>
    </w:rPr>
  </w:style>
  <w:style w:type="character" w:customStyle="1" w:styleId="a">
    <w:name w:val="Название Знак"/>
    <w:basedOn w:val="DefaultParagraphFont"/>
    <w:link w:val="Title"/>
    <w:rsid w:val="004B461A"/>
    <w:rPr>
      <w:rFonts w:ascii="Times New Roman" w:eastAsia="Times New Roman" w:hAnsi="Times New Roman" w:cs="Times New Roman"/>
      <w:sz w:val="28"/>
      <w:szCs w:val="20"/>
      <w:lang w:eastAsia="ru-RU"/>
    </w:rPr>
  </w:style>
  <w:style w:type="paragraph" w:styleId="BodyTextIndent">
    <w:name w:val="Body Text Indent"/>
    <w:basedOn w:val="Normal"/>
    <w:link w:val="a0"/>
    <w:rsid w:val="004B461A"/>
    <w:pPr>
      <w:ind w:left="1440" w:hanging="1440"/>
      <w:jc w:val="both"/>
    </w:pPr>
    <w:rPr>
      <w:sz w:val="24"/>
    </w:rPr>
  </w:style>
  <w:style w:type="character" w:customStyle="1" w:styleId="a0">
    <w:name w:val="Основной текст с отступом Знак"/>
    <w:basedOn w:val="DefaultParagraphFont"/>
    <w:link w:val="BodyTextIndent"/>
    <w:rsid w:val="004B461A"/>
    <w:rPr>
      <w:rFonts w:ascii="Times New Roman" w:eastAsia="Times New Roman" w:hAnsi="Times New Roman" w:cs="Times New Roman"/>
      <w:sz w:val="24"/>
      <w:szCs w:val="20"/>
      <w:lang w:eastAsia="ru-RU"/>
    </w:rPr>
  </w:style>
  <w:style w:type="character" w:customStyle="1" w:styleId="a1">
    <w:name w:val="Гипертекстовая ссылка"/>
    <w:basedOn w:val="DefaultParagraphFont"/>
    <w:uiPriority w:val="99"/>
    <w:rsid w:val="004B461A"/>
    <w:rPr>
      <w:b/>
      <w:bCs/>
      <w:color w:val="106BBE"/>
    </w:rPr>
  </w:style>
  <w:style w:type="character" w:customStyle="1" w:styleId="3">
    <w:name w:val="Основной текст (3)_"/>
    <w:basedOn w:val="DefaultParagraphFont"/>
    <w:link w:val="31"/>
    <w:rsid w:val="0068059D"/>
    <w:rPr>
      <w:rFonts w:ascii="Times New Roman" w:eastAsia="Times New Roman" w:hAnsi="Times New Roman" w:cs="Times New Roman"/>
      <w:sz w:val="27"/>
      <w:szCs w:val="27"/>
      <w:shd w:val="clear" w:color="auto" w:fill="FFFFFF"/>
    </w:rPr>
  </w:style>
  <w:style w:type="character" w:customStyle="1" w:styleId="30">
    <w:name w:val="Основной текст (3) + Полужирный"/>
    <w:basedOn w:val="3"/>
    <w:rsid w:val="0068059D"/>
    <w:rPr>
      <w:rFonts w:ascii="Times New Roman" w:eastAsia="Times New Roman" w:hAnsi="Times New Roman" w:cs="Times New Roman"/>
      <w:b/>
      <w:bCs/>
      <w:spacing w:val="0"/>
      <w:sz w:val="27"/>
      <w:szCs w:val="27"/>
      <w:shd w:val="clear" w:color="auto" w:fill="FFFFFF"/>
    </w:rPr>
  </w:style>
  <w:style w:type="character" w:customStyle="1" w:styleId="31pt">
    <w:name w:val="Основной текст (3) + Курсив;Интервал 1 pt"/>
    <w:basedOn w:val="3"/>
    <w:rsid w:val="0068059D"/>
    <w:rPr>
      <w:rFonts w:ascii="Times New Roman" w:eastAsia="Times New Roman" w:hAnsi="Times New Roman" w:cs="Times New Roman"/>
      <w:i/>
      <w:iCs/>
      <w:spacing w:val="20"/>
      <w:sz w:val="27"/>
      <w:szCs w:val="27"/>
      <w:shd w:val="clear" w:color="auto" w:fill="FFFFFF"/>
    </w:rPr>
  </w:style>
  <w:style w:type="paragraph" w:customStyle="1" w:styleId="31">
    <w:name w:val="Основной текст (3)"/>
    <w:basedOn w:val="Normal"/>
    <w:link w:val="3"/>
    <w:rsid w:val="0068059D"/>
    <w:pPr>
      <w:shd w:val="clear" w:color="auto" w:fill="FFFFFF"/>
      <w:spacing w:before="420" w:after="240" w:line="322" w:lineRule="exact"/>
    </w:pPr>
    <w:rPr>
      <w:sz w:val="27"/>
      <w:szCs w:val="27"/>
      <w:lang w:eastAsia="en-US"/>
    </w:rPr>
  </w:style>
  <w:style w:type="character" w:customStyle="1" w:styleId="a2">
    <w:name w:val="Основной текст_"/>
    <w:basedOn w:val="DefaultParagraphFont"/>
    <w:link w:val="5"/>
    <w:rsid w:val="00AB7B8F"/>
    <w:rPr>
      <w:rFonts w:ascii="Times New Roman" w:eastAsia="Times New Roman" w:hAnsi="Times New Roman" w:cs="Times New Roman"/>
      <w:sz w:val="24"/>
      <w:szCs w:val="24"/>
      <w:shd w:val="clear" w:color="auto" w:fill="FFFFFF"/>
    </w:rPr>
  </w:style>
  <w:style w:type="character" w:customStyle="1" w:styleId="1">
    <w:name w:val="Основной текст1"/>
    <w:basedOn w:val="a2"/>
    <w:rsid w:val="00AB7B8F"/>
    <w:rPr>
      <w:rFonts w:ascii="Times New Roman" w:eastAsia="Times New Roman" w:hAnsi="Times New Roman" w:cs="Times New Roman"/>
      <w:sz w:val="24"/>
      <w:szCs w:val="24"/>
      <w:u w:val="single"/>
      <w:shd w:val="clear" w:color="auto" w:fill="FFFFFF"/>
    </w:rPr>
  </w:style>
  <w:style w:type="paragraph" w:customStyle="1" w:styleId="5">
    <w:name w:val="Основной текст5"/>
    <w:basedOn w:val="Normal"/>
    <w:link w:val="a2"/>
    <w:rsid w:val="00AB7B8F"/>
    <w:pPr>
      <w:shd w:val="clear" w:color="auto" w:fill="FFFFFF"/>
      <w:spacing w:before="780" w:after="300" w:line="317" w:lineRule="exact"/>
    </w:pPr>
    <w:rPr>
      <w:sz w:val="24"/>
      <w:szCs w:val="24"/>
      <w:lang w:eastAsia="en-US"/>
    </w:rPr>
  </w:style>
  <w:style w:type="character" w:customStyle="1" w:styleId="2">
    <w:name w:val="Основной текст2"/>
    <w:basedOn w:val="a2"/>
    <w:rsid w:val="00AB7B8F"/>
    <w:rPr>
      <w:rFonts w:ascii="Times New Roman" w:eastAsia="Times New Roman" w:hAnsi="Times New Roman" w:cs="Times New Roman"/>
      <w:b w:val="0"/>
      <w:bCs w:val="0"/>
      <w:i w:val="0"/>
      <w:iCs w:val="0"/>
      <w:smallCaps w:val="0"/>
      <w:strike w:val="0"/>
      <w:spacing w:val="0"/>
      <w:sz w:val="24"/>
      <w:szCs w:val="24"/>
      <w:u w:val="single"/>
      <w:shd w:val="clear" w:color="auto" w:fill="FFFFFF"/>
    </w:rPr>
  </w:style>
  <w:style w:type="paragraph" w:customStyle="1" w:styleId="ConsNonformat">
    <w:name w:val="ConsNonformat"/>
    <w:link w:val="ConsNonformat0"/>
    <w:rsid w:val="00AB7B8F"/>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character" w:customStyle="1" w:styleId="ConsNonformat0">
    <w:name w:val="ConsNonformat Знак"/>
    <w:basedOn w:val="DefaultParagraphFont"/>
    <w:link w:val="ConsNonformat"/>
    <w:locked/>
    <w:rsid w:val="00AB7B8F"/>
    <w:rPr>
      <w:rFonts w:ascii="Courier New" w:eastAsia="Calibri" w:hAnsi="Courier New" w:cs="Times New Roman"/>
      <w:sz w:val="20"/>
      <w:szCs w:val="20"/>
      <w:lang w:eastAsia="ru-RU"/>
    </w:rPr>
  </w:style>
  <w:style w:type="character" w:customStyle="1" w:styleId="4">
    <w:name w:val="Основной текст (4)_"/>
    <w:basedOn w:val="DefaultParagraphFont"/>
    <w:link w:val="40"/>
    <w:rsid w:val="00AB7B8F"/>
    <w:rPr>
      <w:rFonts w:ascii="Times New Roman" w:eastAsia="Times New Roman" w:hAnsi="Times New Roman" w:cs="Times New Roman"/>
      <w:sz w:val="27"/>
      <w:szCs w:val="27"/>
      <w:shd w:val="clear" w:color="auto" w:fill="FFFFFF"/>
    </w:rPr>
  </w:style>
  <w:style w:type="paragraph" w:customStyle="1" w:styleId="40">
    <w:name w:val="Основной текст (4)"/>
    <w:basedOn w:val="Normal"/>
    <w:link w:val="4"/>
    <w:rsid w:val="00AB7B8F"/>
    <w:pPr>
      <w:shd w:val="clear" w:color="auto" w:fill="FFFFFF"/>
      <w:spacing w:after="600" w:line="317" w:lineRule="exact"/>
      <w:ind w:firstLine="700"/>
      <w:jc w:val="both"/>
    </w:pPr>
    <w:rPr>
      <w:sz w:val="27"/>
      <w:szCs w:val="27"/>
      <w:lang w:eastAsia="en-US"/>
    </w:rPr>
  </w:style>
  <w:style w:type="paragraph" w:styleId="BalloonText">
    <w:name w:val="Balloon Text"/>
    <w:basedOn w:val="Normal"/>
    <w:link w:val="a3"/>
    <w:uiPriority w:val="99"/>
    <w:semiHidden/>
    <w:unhideWhenUsed/>
    <w:rsid w:val="00BE6BBF"/>
    <w:rPr>
      <w:rFonts w:ascii="Tahoma" w:hAnsi="Tahoma" w:cs="Tahoma"/>
      <w:sz w:val="16"/>
      <w:szCs w:val="16"/>
    </w:rPr>
  </w:style>
  <w:style w:type="character" w:customStyle="1" w:styleId="a3">
    <w:name w:val="Текст выноски Знак"/>
    <w:basedOn w:val="DefaultParagraphFont"/>
    <w:link w:val="BalloonText"/>
    <w:uiPriority w:val="99"/>
    <w:semiHidden/>
    <w:rsid w:val="00BE6BBF"/>
    <w:rPr>
      <w:rFonts w:ascii="Tahoma" w:eastAsia="Times New Roman" w:hAnsi="Tahoma" w:cs="Tahoma"/>
      <w:sz w:val="16"/>
      <w:szCs w:val="16"/>
      <w:lang w:eastAsia="ru-RU"/>
    </w:rPr>
  </w:style>
  <w:style w:type="paragraph" w:customStyle="1" w:styleId="41">
    <w:name w:val="Основной текст4"/>
    <w:basedOn w:val="Normal"/>
    <w:rsid w:val="00396600"/>
    <w:pPr>
      <w:shd w:val="clear" w:color="auto" w:fill="FFFFFF"/>
      <w:spacing w:line="461" w:lineRule="exact"/>
    </w:pPr>
    <w:rPr>
      <w:color w:val="000000"/>
      <w:sz w:val="24"/>
      <w:szCs w:val="24"/>
      <w:lang w:val="ru"/>
    </w:rPr>
  </w:style>
  <w:style w:type="paragraph" w:customStyle="1" w:styleId="32">
    <w:name w:val="Основной текст3"/>
    <w:basedOn w:val="Normal"/>
    <w:rsid w:val="007C1BE8"/>
    <w:pPr>
      <w:shd w:val="clear" w:color="auto" w:fill="FFFFFF"/>
      <w:spacing w:line="466" w:lineRule="exact"/>
      <w:jc w:val="both"/>
    </w:pPr>
    <w:rPr>
      <w:sz w:val="23"/>
      <w:szCs w:val="23"/>
      <w:lang w:val="ru"/>
    </w:rPr>
  </w:style>
  <w:style w:type="character" w:customStyle="1" w:styleId="s3">
    <w:name w:val="s3"/>
    <w:rsid w:val="005C70A5"/>
  </w:style>
  <w:style w:type="character" w:styleId="Hyperlink">
    <w:name w:val="Hyperlink"/>
    <w:basedOn w:val="DefaultParagraphFont"/>
    <w:rsid w:val="00FA3C03"/>
    <w:rPr>
      <w:color w:val="0000FF"/>
      <w:u w:val="single"/>
    </w:rPr>
  </w:style>
  <w:style w:type="paragraph" w:styleId="ListParagraph">
    <w:name w:val="List Paragraph"/>
    <w:basedOn w:val="Normal"/>
    <w:uiPriority w:val="34"/>
    <w:qFormat/>
    <w:rsid w:val="00C2052C"/>
    <w:pPr>
      <w:ind w:left="720"/>
      <w:contextualSpacing/>
    </w:pPr>
    <w:rPr>
      <w:sz w:val="26"/>
      <w:szCs w:val="24"/>
    </w:rPr>
  </w:style>
  <w:style w:type="character" w:customStyle="1" w:styleId="20">
    <w:name w:val="Основной текст (2)_"/>
    <w:basedOn w:val="DefaultParagraphFont"/>
    <w:link w:val="21"/>
    <w:rsid w:val="005854D6"/>
    <w:rPr>
      <w:rFonts w:ascii="Times New Roman" w:eastAsia="Times New Roman" w:hAnsi="Times New Roman" w:cs="Times New Roman"/>
      <w:sz w:val="23"/>
      <w:szCs w:val="23"/>
      <w:shd w:val="clear" w:color="auto" w:fill="FFFFFF"/>
    </w:rPr>
  </w:style>
  <w:style w:type="paragraph" w:customStyle="1" w:styleId="21">
    <w:name w:val="Основной текст (2)"/>
    <w:basedOn w:val="Normal"/>
    <w:link w:val="20"/>
    <w:rsid w:val="005854D6"/>
    <w:pPr>
      <w:shd w:val="clear" w:color="auto" w:fill="FFFFFF"/>
      <w:spacing w:line="269" w:lineRule="exact"/>
      <w:jc w:val="both"/>
    </w:pPr>
    <w:rPr>
      <w:sz w:val="23"/>
      <w:szCs w:val="23"/>
      <w:lang w:eastAsia="en-US"/>
    </w:rPr>
  </w:style>
  <w:style w:type="paragraph" w:styleId="PlainText">
    <w:name w:val="Plain Text"/>
    <w:basedOn w:val="Normal"/>
    <w:link w:val="a4"/>
    <w:unhideWhenUsed/>
    <w:rsid w:val="008F58ED"/>
    <w:rPr>
      <w:rFonts w:ascii="Courier New" w:hAnsi="Courier New" w:cs="Courier New"/>
    </w:rPr>
  </w:style>
  <w:style w:type="character" w:customStyle="1" w:styleId="a4">
    <w:name w:val="Текст Знак"/>
    <w:basedOn w:val="DefaultParagraphFont"/>
    <w:link w:val="PlainText"/>
    <w:semiHidden/>
    <w:rsid w:val="008F58ED"/>
    <w:rPr>
      <w:rFonts w:ascii="Courier New" w:eastAsia="Times New Roman" w:hAnsi="Courier New" w:cs="Courier New"/>
      <w:sz w:val="20"/>
      <w:szCs w:val="20"/>
      <w:lang w:eastAsia="ru-RU"/>
    </w:rPr>
  </w:style>
  <w:style w:type="paragraph" w:customStyle="1" w:styleId="a5">
    <w:name w:val="Прижатый влево"/>
    <w:basedOn w:val="Normal"/>
    <w:next w:val="Normal"/>
    <w:uiPriority w:val="99"/>
    <w:rsid w:val="00784E2C"/>
    <w:pPr>
      <w:autoSpaceDE w:val="0"/>
      <w:autoSpaceDN w:val="0"/>
      <w:adjustRightInd w:val="0"/>
    </w:pPr>
    <w:rPr>
      <w:rFonts w:ascii="Arial" w:hAnsi="Arial" w:eastAsiaTheme="minorHAnsi" w:cs="Arial"/>
      <w:sz w:val="24"/>
      <w:szCs w:val="24"/>
      <w:lang w:eastAsia="en-US"/>
    </w:rPr>
  </w:style>
  <w:style w:type="paragraph" w:customStyle="1" w:styleId="af0">
    <w:name w:val="af0"/>
    <w:basedOn w:val="Normal"/>
    <w:next w:val="NormalWeb"/>
    <w:uiPriority w:val="99"/>
    <w:unhideWhenUsed/>
    <w:rsid w:val="00031B51"/>
    <w:rPr>
      <w:rFonts w:eastAsia="Calibri"/>
      <w:sz w:val="24"/>
      <w:szCs w:val="24"/>
    </w:rPr>
  </w:style>
  <w:style w:type="paragraph" w:styleId="NormalWeb">
    <w:name w:val="Normal (Web)"/>
    <w:basedOn w:val="Normal"/>
    <w:uiPriority w:val="99"/>
    <w:semiHidden/>
    <w:unhideWhenUsed/>
    <w:rsid w:val="00031B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71335376.762"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B24A-229A-4E7F-BAD8-512526B35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